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8E63A" w14:textId="454FF63F" w:rsidR="005A6513" w:rsidRPr="005A6513" w:rsidRDefault="005A6513" w:rsidP="005A6513">
      <w:pPr>
        <w:spacing w:after="0" w:line="240" w:lineRule="auto"/>
        <w:rPr>
          <w:rFonts w:ascii="Arial" w:eastAsia="Times New Roman" w:hAnsi="Arial" w:cs="Arial"/>
          <w:b/>
          <w:sz w:val="20"/>
          <w:szCs w:val="20"/>
        </w:rPr>
      </w:pPr>
    </w:p>
    <w:p w14:paraId="54E52B0B" w14:textId="77777777" w:rsidR="005A6513" w:rsidRPr="005A6513" w:rsidRDefault="005A6513" w:rsidP="005A6513">
      <w:pPr>
        <w:tabs>
          <w:tab w:val="right" w:pos="6804"/>
        </w:tabs>
        <w:spacing w:after="0" w:line="240" w:lineRule="auto"/>
        <w:contextualSpacing/>
        <w:jc w:val="center"/>
        <w:rPr>
          <w:rFonts w:ascii="Arial" w:eastAsia="Times New Roman" w:hAnsi="Arial" w:cs="Arial"/>
          <w:b/>
          <w:sz w:val="18"/>
          <w:szCs w:val="18"/>
        </w:rPr>
      </w:pPr>
      <w:bookmarkStart w:id="0" w:name="_Toc275420204"/>
      <w:r w:rsidRPr="005A6513">
        <w:rPr>
          <w:rFonts w:ascii="Arial" w:eastAsia="Times New Roman" w:hAnsi="Arial" w:cs="Arial"/>
          <w:b/>
          <w:sz w:val="18"/>
          <w:szCs w:val="18"/>
        </w:rPr>
        <w:t xml:space="preserve">AGREEMENT FOR THE SUPPLY OF </w:t>
      </w:r>
      <w:r w:rsidR="005D45EF">
        <w:rPr>
          <w:rFonts w:ascii="Arial" w:eastAsia="Times New Roman" w:hAnsi="Arial" w:cs="Arial"/>
          <w:b/>
          <w:sz w:val="18"/>
          <w:szCs w:val="18"/>
        </w:rPr>
        <w:t xml:space="preserve">CENTRIX INFORMATION </w:t>
      </w:r>
      <w:r w:rsidRPr="005A6513">
        <w:rPr>
          <w:rFonts w:ascii="Arial" w:eastAsia="Times New Roman" w:hAnsi="Arial" w:cs="Arial"/>
          <w:b/>
          <w:sz w:val="18"/>
          <w:szCs w:val="18"/>
        </w:rPr>
        <w:t>SERVICES</w:t>
      </w:r>
    </w:p>
    <w:p w14:paraId="76B11504" w14:textId="77777777" w:rsidR="005A6513" w:rsidRPr="005A6513" w:rsidRDefault="005A6513" w:rsidP="005A6513">
      <w:pPr>
        <w:tabs>
          <w:tab w:val="right" w:pos="6804"/>
        </w:tabs>
        <w:spacing w:after="0" w:line="240" w:lineRule="auto"/>
        <w:contextualSpacing/>
        <w:jc w:val="both"/>
        <w:rPr>
          <w:rFonts w:ascii="Arial" w:eastAsia="Times New Roman" w:hAnsi="Arial" w:cs="Times New Roman"/>
          <w:sz w:val="18"/>
          <w:szCs w:val="18"/>
        </w:rPr>
      </w:pPr>
      <w:r w:rsidRPr="005A6513">
        <w:rPr>
          <w:rFonts w:ascii="Arial" w:eastAsia="Times New Roman" w:hAnsi="Arial" w:cs="Arial"/>
          <w:b/>
          <w:sz w:val="18"/>
          <w:szCs w:val="18"/>
        </w:rPr>
        <w:tab/>
      </w:r>
      <w:bookmarkStart w:id="1" w:name="Final"/>
      <w:bookmarkStart w:id="2" w:name="_Toc275420170"/>
      <w:bookmarkEnd w:id="1"/>
    </w:p>
    <w:bookmarkEnd w:id="2"/>
    <w:p w14:paraId="02803A5C" w14:textId="77777777" w:rsidR="005A6513" w:rsidRPr="005A6513" w:rsidRDefault="005A6513" w:rsidP="005A6513">
      <w:pPr>
        <w:keepNext/>
        <w:spacing w:after="0" w:line="240" w:lineRule="auto"/>
        <w:ind w:left="851" w:hanging="425"/>
        <w:contextualSpacing/>
        <w:jc w:val="both"/>
        <w:outlineLvl w:val="0"/>
        <w:rPr>
          <w:rFonts w:ascii="Arial" w:eastAsia="Times New Roman" w:hAnsi="Arial" w:cs="Arial"/>
          <w:b/>
          <w:bCs/>
          <w:caps/>
          <w:kern w:val="32"/>
          <w:sz w:val="18"/>
          <w:szCs w:val="18"/>
        </w:rPr>
      </w:pPr>
      <w:r w:rsidRPr="005A6513">
        <w:rPr>
          <w:rFonts w:ascii="Arial" w:eastAsia="Times New Roman" w:hAnsi="Arial" w:cs="Arial"/>
          <w:b/>
          <w:bCs/>
          <w:caps/>
          <w:kern w:val="32"/>
          <w:sz w:val="18"/>
          <w:szCs w:val="18"/>
        </w:rPr>
        <w:t>a. APPLICATION OF agreement</w:t>
      </w:r>
    </w:p>
    <w:p w14:paraId="0C4B914C" w14:textId="77777777" w:rsidR="005A6513" w:rsidRPr="005A6513" w:rsidRDefault="005A6513" w:rsidP="005A6513">
      <w:pPr>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5A6513">
        <w:rPr>
          <w:rFonts w:ascii="Arial" w:eastAsia="Times New Roman" w:hAnsi="Arial" w:cs="Arial"/>
          <w:bCs/>
          <w:iCs/>
          <w:sz w:val="18"/>
          <w:szCs w:val="18"/>
        </w:rPr>
        <w:t xml:space="preserve">Centrix Group Limited </w:t>
      </w:r>
      <w:bookmarkStart w:id="3" w:name="_Hlk459632524"/>
      <w:r w:rsidR="00DB6886">
        <w:rPr>
          <w:rFonts w:ascii="Arial" w:eastAsia="Times New Roman" w:hAnsi="Arial" w:cs="Arial"/>
          <w:bCs/>
          <w:iCs/>
          <w:sz w:val="18"/>
          <w:szCs w:val="18"/>
        </w:rPr>
        <w:t>(</w:t>
      </w:r>
      <w:r w:rsidR="005F4F9E">
        <w:rPr>
          <w:rFonts w:ascii="Arial" w:eastAsia="Times New Roman" w:hAnsi="Arial" w:cs="Arial"/>
          <w:bCs/>
          <w:iCs/>
          <w:sz w:val="18"/>
          <w:szCs w:val="18"/>
        </w:rPr>
        <w:t>NZB 9429032209006</w:t>
      </w:r>
      <w:bookmarkEnd w:id="3"/>
      <w:r w:rsidR="00DB6886">
        <w:rPr>
          <w:rFonts w:ascii="Arial" w:eastAsia="Times New Roman" w:hAnsi="Arial" w:cs="Arial"/>
          <w:bCs/>
          <w:iCs/>
          <w:sz w:val="18"/>
          <w:szCs w:val="18"/>
        </w:rPr>
        <w:t>)</w:t>
      </w:r>
      <w:r w:rsidR="005F4F9E">
        <w:rPr>
          <w:rFonts w:ascii="Arial" w:eastAsia="Times New Roman" w:hAnsi="Arial" w:cs="Arial"/>
          <w:bCs/>
          <w:iCs/>
          <w:sz w:val="18"/>
          <w:szCs w:val="18"/>
        </w:rPr>
        <w:t xml:space="preserve"> </w:t>
      </w:r>
      <w:r w:rsidR="00DB6886">
        <w:rPr>
          <w:rFonts w:ascii="Arial" w:eastAsia="Times New Roman" w:hAnsi="Arial" w:cs="Arial"/>
          <w:bCs/>
          <w:iCs/>
          <w:sz w:val="18"/>
          <w:szCs w:val="18"/>
        </w:rPr>
        <w:t xml:space="preserve">and Centrix Data One Limited (NZB 9429042367727) </w:t>
      </w:r>
      <w:r w:rsidRPr="005A6513">
        <w:rPr>
          <w:rFonts w:ascii="Arial" w:eastAsia="Times New Roman" w:hAnsi="Arial" w:cs="Arial"/>
          <w:bCs/>
          <w:iCs/>
          <w:sz w:val="18"/>
          <w:szCs w:val="18"/>
        </w:rPr>
        <w:t>(</w:t>
      </w:r>
      <w:r w:rsidR="00DB6886">
        <w:rPr>
          <w:rFonts w:ascii="Arial" w:eastAsia="Times New Roman" w:hAnsi="Arial" w:cs="Arial"/>
          <w:bCs/>
          <w:iCs/>
          <w:sz w:val="18"/>
          <w:szCs w:val="18"/>
        </w:rPr>
        <w:t xml:space="preserve">together </w:t>
      </w:r>
      <w:r w:rsidR="00045987">
        <w:rPr>
          <w:rFonts w:ascii="Arial" w:eastAsia="Times New Roman" w:hAnsi="Arial" w:cs="Arial"/>
          <w:bCs/>
          <w:iCs/>
          <w:sz w:val="18"/>
          <w:szCs w:val="18"/>
        </w:rPr>
        <w:t>“</w:t>
      </w:r>
      <w:r w:rsidRPr="005A6513">
        <w:rPr>
          <w:rFonts w:ascii="Arial" w:eastAsia="Times New Roman" w:hAnsi="Arial" w:cs="Arial"/>
          <w:bCs/>
          <w:iCs/>
          <w:sz w:val="18"/>
          <w:szCs w:val="18"/>
        </w:rPr>
        <w:t>we”</w:t>
      </w:r>
      <w:r w:rsidR="00DB6886">
        <w:rPr>
          <w:rFonts w:ascii="Arial" w:eastAsia="Times New Roman" w:hAnsi="Arial" w:cs="Arial"/>
          <w:bCs/>
          <w:iCs/>
          <w:sz w:val="18"/>
          <w:szCs w:val="18"/>
        </w:rPr>
        <w:t>, “us”, “our”</w:t>
      </w:r>
      <w:r w:rsidRPr="005A6513">
        <w:rPr>
          <w:rFonts w:ascii="Arial" w:eastAsia="Times New Roman" w:hAnsi="Arial" w:cs="Arial"/>
          <w:bCs/>
          <w:iCs/>
          <w:sz w:val="18"/>
          <w:szCs w:val="18"/>
        </w:rPr>
        <w:t>) will supply to the Subscriber (“you”, “your”) our information services on the terms and conditions contained in this agreement.  By using our services, you agree to comply with this agreement.  Some of the terms and conditions only apply when you use certain services as indicated in this agreement.</w:t>
      </w:r>
    </w:p>
    <w:p w14:paraId="4A11DB17" w14:textId="77777777" w:rsidR="005A6513" w:rsidRPr="005A6513" w:rsidRDefault="005A6513" w:rsidP="005A6513">
      <w:pPr>
        <w:tabs>
          <w:tab w:val="num" w:pos="426"/>
          <w:tab w:val="num" w:pos="993"/>
        </w:tabs>
        <w:spacing w:after="0" w:line="240" w:lineRule="auto"/>
        <w:ind w:left="426"/>
        <w:contextualSpacing/>
        <w:jc w:val="both"/>
        <w:outlineLvl w:val="1"/>
        <w:rPr>
          <w:rFonts w:ascii="Arial" w:eastAsia="Times New Roman" w:hAnsi="Arial" w:cs="Arial"/>
          <w:bCs/>
          <w:iCs/>
          <w:sz w:val="18"/>
          <w:szCs w:val="18"/>
        </w:rPr>
      </w:pPr>
      <w:r w:rsidRPr="005A6513">
        <w:rPr>
          <w:rFonts w:ascii="Arial" w:eastAsia="Times New Roman" w:hAnsi="Arial" w:cs="Arial"/>
          <w:bCs/>
          <w:iCs/>
          <w:sz w:val="18"/>
          <w:szCs w:val="18"/>
        </w:rPr>
        <w:t xml:space="preserve">  </w:t>
      </w:r>
      <w:r w:rsidRPr="005A6513">
        <w:rPr>
          <w:rFonts w:ascii="Arial" w:eastAsia="Times New Roman" w:hAnsi="Arial" w:cs="Arial"/>
          <w:bCs/>
          <w:iCs/>
          <w:sz w:val="18"/>
          <w:szCs w:val="18"/>
        </w:rPr>
        <w:br/>
      </w:r>
      <w:r w:rsidRPr="005A6513">
        <w:rPr>
          <w:rFonts w:ascii="Arial" w:eastAsia="Times New Roman" w:hAnsi="Arial" w:cs="Arial"/>
          <w:b/>
          <w:bCs/>
          <w:iCs/>
          <w:sz w:val="18"/>
          <w:szCs w:val="18"/>
        </w:rPr>
        <w:t>B. SUPPLY OF SERVICES</w:t>
      </w:r>
    </w:p>
    <w:p w14:paraId="2A0EE0F5" w14:textId="77777777" w:rsidR="005A6513" w:rsidRPr="005A6513" w:rsidRDefault="005A6513" w:rsidP="005A6513">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5A6513">
        <w:rPr>
          <w:rFonts w:ascii="Arial" w:eastAsia="Times New Roman" w:hAnsi="Arial" w:cs="Arial"/>
          <w:bCs/>
          <w:iCs/>
          <w:sz w:val="18"/>
          <w:szCs w:val="18"/>
        </w:rPr>
        <w:t>You must only use our services and the information obtained from our services for the purposes of your internal business use and only in accordance with all laws and regulations.  You understand that we will not provide you services if we reasonably believe that we are not permitted to by any law or regulation or by any agreement we have with a third party supplier of information.</w:t>
      </w:r>
    </w:p>
    <w:p w14:paraId="17D8D8DE" w14:textId="77777777" w:rsidR="005A6513" w:rsidRPr="005A6513" w:rsidRDefault="005A6513" w:rsidP="005A6513">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5A6513">
        <w:rPr>
          <w:rFonts w:ascii="Arial" w:eastAsia="Times New Roman" w:hAnsi="Arial" w:cs="Arial"/>
          <w:bCs/>
          <w:iCs/>
          <w:sz w:val="18"/>
          <w:szCs w:val="18"/>
        </w:rPr>
        <w:t xml:space="preserve">You must not disclose the information supplied as part of our services to any third party except to the extent as required by law and you must not resell the information. You must not reproduce, copy or re-use the information except as reasonably required for your internal business use.  All copyright and other proprietary notices, symbols and clauses of Centrix must be affixed to any information reproduced, copied or re-used, whether in printed form, magnetic or any other media. </w:t>
      </w:r>
    </w:p>
    <w:p w14:paraId="75048986" w14:textId="77777777" w:rsidR="005A6513" w:rsidRPr="005A6513" w:rsidRDefault="005A6513" w:rsidP="005A6513">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5A6513">
        <w:rPr>
          <w:rFonts w:ascii="Arial" w:eastAsia="Times New Roman" w:hAnsi="Arial" w:cs="Arial"/>
          <w:bCs/>
          <w:iCs/>
          <w:sz w:val="18"/>
          <w:szCs w:val="18"/>
        </w:rPr>
        <w:t>So that we can provide the services, you must supply us with the information we require and follow our policies and procedures as notified from time to time, including all security procedures such as the use and security of passwords.  We will give you reasonable notice of any changes to our policies and procedures.</w:t>
      </w:r>
    </w:p>
    <w:p w14:paraId="4A1CC175" w14:textId="2CDE836D" w:rsidR="005A6513" w:rsidRPr="005A6513" w:rsidRDefault="005A6513" w:rsidP="005A6513">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5A6513">
        <w:rPr>
          <w:rFonts w:ascii="Arial" w:eastAsia="Times New Roman" w:hAnsi="Arial" w:cs="Arial"/>
          <w:bCs/>
          <w:iCs/>
          <w:sz w:val="18"/>
          <w:szCs w:val="18"/>
        </w:rPr>
        <w:t>Before you provide us with information or use our services you must obtain all applicable consents and authorisations, which must be freely given and informed, and in acco</w:t>
      </w:r>
      <w:r w:rsidR="001D39EB">
        <w:rPr>
          <w:rFonts w:ascii="Arial" w:eastAsia="Times New Roman" w:hAnsi="Arial" w:cs="Arial"/>
          <w:bCs/>
          <w:iCs/>
          <w:sz w:val="18"/>
          <w:szCs w:val="18"/>
        </w:rPr>
        <w:t>rdance with the Privacy Act 2020 (NZ)</w:t>
      </w:r>
      <w:r w:rsidRPr="005A6513">
        <w:rPr>
          <w:rFonts w:ascii="Arial" w:eastAsia="Times New Roman" w:hAnsi="Arial" w:cs="Arial"/>
          <w:bCs/>
          <w:iCs/>
          <w:sz w:val="18"/>
          <w:szCs w:val="18"/>
        </w:rPr>
        <w:t xml:space="preserve"> and any other applicable laws.  </w:t>
      </w:r>
    </w:p>
    <w:p w14:paraId="4C366F02" w14:textId="77777777" w:rsidR="005A6513" w:rsidRDefault="005A6513" w:rsidP="005A6513">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5A6513">
        <w:rPr>
          <w:rFonts w:ascii="Arial" w:eastAsia="Times New Roman" w:hAnsi="Arial" w:cs="Arial"/>
          <w:bCs/>
          <w:iCs/>
          <w:sz w:val="18"/>
          <w:szCs w:val="18"/>
        </w:rPr>
        <w:t xml:space="preserve">Before you provide us with any information you must take reasonable steps to ensure that the information is accurate, up to date, complete, relevant and not misleading. </w:t>
      </w:r>
    </w:p>
    <w:p w14:paraId="5F4D80D5" w14:textId="7A23CBC6" w:rsidR="00E60365" w:rsidRDefault="00E60365" w:rsidP="005A6513">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Pr>
          <w:rFonts w:ascii="Arial" w:eastAsia="Times New Roman" w:hAnsi="Arial" w:cs="Arial"/>
          <w:bCs/>
          <w:iCs/>
          <w:sz w:val="18"/>
          <w:szCs w:val="18"/>
        </w:rPr>
        <w:t>As part of the consideration for your use of our information services, you agree to provide us with default information on all overdue accounts owed to you</w:t>
      </w:r>
      <w:r w:rsidR="00C0023C">
        <w:rPr>
          <w:rFonts w:ascii="Arial" w:eastAsia="Times New Roman" w:hAnsi="Arial" w:cs="Arial"/>
          <w:bCs/>
          <w:iCs/>
          <w:sz w:val="18"/>
          <w:szCs w:val="18"/>
        </w:rPr>
        <w:t xml:space="preserve"> </w:t>
      </w:r>
      <w:r w:rsidR="002B7095">
        <w:rPr>
          <w:rFonts w:ascii="Arial" w:eastAsia="Times New Roman" w:hAnsi="Arial" w:cs="Arial"/>
          <w:bCs/>
          <w:iCs/>
          <w:sz w:val="18"/>
          <w:szCs w:val="18"/>
        </w:rPr>
        <w:t xml:space="preserve">for use by us in our information services business </w:t>
      </w:r>
      <w:r w:rsidR="00C0023C">
        <w:rPr>
          <w:rFonts w:ascii="Arial" w:eastAsia="Times New Roman" w:hAnsi="Arial" w:cs="Arial"/>
          <w:bCs/>
          <w:iCs/>
          <w:sz w:val="18"/>
          <w:szCs w:val="18"/>
        </w:rPr>
        <w:t xml:space="preserve">(subject to clause </w:t>
      </w:r>
      <w:r w:rsidR="001D39EB">
        <w:rPr>
          <w:rFonts w:ascii="Arial" w:eastAsia="Times New Roman" w:hAnsi="Arial" w:cs="Arial"/>
          <w:bCs/>
          <w:iCs/>
          <w:sz w:val="18"/>
          <w:szCs w:val="18"/>
        </w:rPr>
        <w:t>46</w:t>
      </w:r>
      <w:r w:rsidR="00C0023C">
        <w:rPr>
          <w:rFonts w:ascii="Arial" w:eastAsia="Times New Roman" w:hAnsi="Arial" w:cs="Arial"/>
          <w:bCs/>
          <w:iCs/>
          <w:sz w:val="18"/>
          <w:szCs w:val="18"/>
        </w:rPr>
        <w:t xml:space="preserve"> where the debt is owed by an individual)</w:t>
      </w:r>
      <w:r w:rsidR="0057686F">
        <w:rPr>
          <w:rFonts w:ascii="Arial" w:eastAsia="Times New Roman" w:hAnsi="Arial" w:cs="Arial"/>
          <w:bCs/>
          <w:iCs/>
          <w:sz w:val="18"/>
          <w:szCs w:val="18"/>
        </w:rPr>
        <w:t>. It is acknowledged that such information may be provided directly by you or a third party collection agency nominated by you</w:t>
      </w:r>
      <w:r>
        <w:rPr>
          <w:rFonts w:ascii="Arial" w:eastAsia="Times New Roman" w:hAnsi="Arial" w:cs="Arial"/>
          <w:bCs/>
          <w:iCs/>
          <w:sz w:val="18"/>
          <w:szCs w:val="18"/>
        </w:rPr>
        <w:t>.</w:t>
      </w:r>
    </w:p>
    <w:p w14:paraId="3B5454CE" w14:textId="31673CA3" w:rsidR="00840962" w:rsidRPr="005A6513" w:rsidRDefault="00D1290C" w:rsidP="001D39EB">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Pr>
          <w:rFonts w:ascii="Arial" w:eastAsia="Times New Roman" w:hAnsi="Arial" w:cs="Arial"/>
          <w:bCs/>
          <w:iCs/>
          <w:sz w:val="18"/>
          <w:szCs w:val="18"/>
        </w:rPr>
        <w:t>W</w:t>
      </w:r>
      <w:r w:rsidR="00840962">
        <w:rPr>
          <w:rFonts w:ascii="Arial" w:eastAsia="Times New Roman" w:hAnsi="Arial" w:cs="Arial"/>
          <w:bCs/>
          <w:iCs/>
          <w:sz w:val="18"/>
          <w:szCs w:val="18"/>
        </w:rPr>
        <w:t xml:space="preserve">e </w:t>
      </w:r>
      <w:r>
        <w:rPr>
          <w:rFonts w:ascii="Arial" w:eastAsia="Times New Roman" w:hAnsi="Arial" w:cs="Arial"/>
          <w:bCs/>
          <w:iCs/>
          <w:sz w:val="18"/>
          <w:szCs w:val="18"/>
        </w:rPr>
        <w:t xml:space="preserve">will hold one copy of each information report </w:t>
      </w:r>
      <w:r w:rsidR="002B7095">
        <w:rPr>
          <w:rFonts w:ascii="Arial" w:eastAsia="Times New Roman" w:hAnsi="Arial" w:cs="Arial"/>
          <w:bCs/>
          <w:iCs/>
          <w:sz w:val="18"/>
          <w:szCs w:val="18"/>
        </w:rPr>
        <w:t xml:space="preserve">we provide to you (“historical reports”) to be accessed by you for your purposes only.  You acknowledge and agree that for the purposes of </w:t>
      </w:r>
      <w:r w:rsidR="001D39EB">
        <w:rPr>
          <w:rFonts w:ascii="Arial" w:eastAsia="Times New Roman" w:hAnsi="Arial" w:cs="Arial"/>
          <w:bCs/>
          <w:iCs/>
          <w:sz w:val="18"/>
          <w:szCs w:val="18"/>
        </w:rPr>
        <w:t>s11</w:t>
      </w:r>
      <w:r w:rsidR="00214F69">
        <w:rPr>
          <w:rFonts w:ascii="Arial" w:eastAsia="Times New Roman" w:hAnsi="Arial" w:cs="Arial"/>
          <w:bCs/>
          <w:iCs/>
          <w:sz w:val="18"/>
          <w:szCs w:val="18"/>
        </w:rPr>
        <w:t>(</w:t>
      </w:r>
      <w:r w:rsidR="001D39EB">
        <w:rPr>
          <w:rFonts w:ascii="Arial" w:eastAsia="Times New Roman" w:hAnsi="Arial" w:cs="Arial"/>
          <w:bCs/>
          <w:iCs/>
          <w:sz w:val="18"/>
          <w:szCs w:val="18"/>
        </w:rPr>
        <w:t>2</w:t>
      </w:r>
      <w:r w:rsidR="00214F69">
        <w:rPr>
          <w:rFonts w:ascii="Arial" w:eastAsia="Times New Roman" w:hAnsi="Arial" w:cs="Arial"/>
          <w:bCs/>
          <w:iCs/>
          <w:sz w:val="18"/>
          <w:szCs w:val="18"/>
        </w:rPr>
        <w:t xml:space="preserve">) of </w:t>
      </w:r>
      <w:r w:rsidR="002B7095">
        <w:rPr>
          <w:rFonts w:ascii="Arial" w:eastAsia="Times New Roman" w:hAnsi="Arial" w:cs="Arial"/>
          <w:bCs/>
          <w:iCs/>
          <w:sz w:val="18"/>
          <w:szCs w:val="18"/>
        </w:rPr>
        <w:t>the Privacy Act</w:t>
      </w:r>
      <w:r w:rsidR="001D39EB">
        <w:rPr>
          <w:rFonts w:ascii="Arial" w:eastAsia="Times New Roman" w:hAnsi="Arial" w:cs="Arial"/>
          <w:bCs/>
          <w:iCs/>
          <w:sz w:val="18"/>
          <w:szCs w:val="18"/>
        </w:rPr>
        <w:t xml:space="preserve"> 2020 (NZ)</w:t>
      </w:r>
      <w:r w:rsidR="002B7095">
        <w:rPr>
          <w:rFonts w:ascii="Arial" w:eastAsia="Times New Roman" w:hAnsi="Arial" w:cs="Arial"/>
          <w:bCs/>
          <w:iCs/>
          <w:sz w:val="18"/>
          <w:szCs w:val="18"/>
        </w:rPr>
        <w:t xml:space="preserve">, we hold the historical reports </w:t>
      </w:r>
      <w:r w:rsidR="00214F69">
        <w:rPr>
          <w:rFonts w:ascii="Arial" w:eastAsia="Times New Roman" w:hAnsi="Arial" w:cs="Arial"/>
          <w:bCs/>
          <w:iCs/>
          <w:sz w:val="18"/>
          <w:szCs w:val="18"/>
        </w:rPr>
        <w:t>as</w:t>
      </w:r>
      <w:r w:rsidR="00467A0B">
        <w:rPr>
          <w:rFonts w:ascii="Arial" w:eastAsia="Times New Roman" w:hAnsi="Arial" w:cs="Arial"/>
          <w:bCs/>
          <w:iCs/>
          <w:sz w:val="18"/>
          <w:szCs w:val="18"/>
        </w:rPr>
        <w:t xml:space="preserve"> you</w:t>
      </w:r>
      <w:r w:rsidR="00045987">
        <w:rPr>
          <w:rFonts w:ascii="Arial" w:eastAsia="Times New Roman" w:hAnsi="Arial" w:cs="Arial"/>
          <w:bCs/>
          <w:iCs/>
          <w:sz w:val="18"/>
          <w:szCs w:val="18"/>
        </w:rPr>
        <w:t>r</w:t>
      </w:r>
      <w:r w:rsidR="00467A0B">
        <w:rPr>
          <w:rFonts w:ascii="Arial" w:eastAsia="Times New Roman" w:hAnsi="Arial" w:cs="Arial"/>
          <w:bCs/>
          <w:iCs/>
          <w:sz w:val="18"/>
          <w:szCs w:val="18"/>
        </w:rPr>
        <w:t xml:space="preserve"> agent and </w:t>
      </w:r>
      <w:r w:rsidR="002B7095">
        <w:rPr>
          <w:rFonts w:ascii="Arial" w:eastAsia="Times New Roman" w:hAnsi="Arial" w:cs="Arial"/>
          <w:bCs/>
          <w:iCs/>
          <w:sz w:val="18"/>
          <w:szCs w:val="18"/>
        </w:rPr>
        <w:t>on your</w:t>
      </w:r>
      <w:r w:rsidR="00045987">
        <w:rPr>
          <w:rFonts w:ascii="Arial" w:eastAsia="Times New Roman" w:hAnsi="Arial" w:cs="Arial"/>
          <w:bCs/>
          <w:iCs/>
          <w:sz w:val="18"/>
          <w:szCs w:val="18"/>
        </w:rPr>
        <w:t xml:space="preserve"> </w:t>
      </w:r>
      <w:r w:rsidR="002B7095">
        <w:rPr>
          <w:rFonts w:ascii="Arial" w:eastAsia="Times New Roman" w:hAnsi="Arial" w:cs="Arial"/>
          <w:bCs/>
          <w:iCs/>
          <w:sz w:val="18"/>
          <w:szCs w:val="18"/>
        </w:rPr>
        <w:t>behalf</w:t>
      </w:r>
      <w:r w:rsidR="00467A0B">
        <w:rPr>
          <w:rFonts w:ascii="Arial" w:eastAsia="Times New Roman" w:hAnsi="Arial" w:cs="Arial"/>
          <w:bCs/>
          <w:iCs/>
          <w:sz w:val="18"/>
          <w:szCs w:val="18"/>
        </w:rPr>
        <w:t xml:space="preserve"> and not for our </w:t>
      </w:r>
      <w:r w:rsidR="00045987">
        <w:rPr>
          <w:rFonts w:ascii="Arial" w:eastAsia="Times New Roman" w:hAnsi="Arial" w:cs="Arial"/>
          <w:bCs/>
          <w:iCs/>
          <w:sz w:val="18"/>
          <w:szCs w:val="18"/>
        </w:rPr>
        <w:t xml:space="preserve">own </w:t>
      </w:r>
      <w:r w:rsidR="00467A0B">
        <w:rPr>
          <w:rFonts w:ascii="Arial" w:eastAsia="Times New Roman" w:hAnsi="Arial" w:cs="Arial"/>
          <w:bCs/>
          <w:iCs/>
          <w:sz w:val="18"/>
          <w:szCs w:val="18"/>
        </w:rPr>
        <w:t>purposes</w:t>
      </w:r>
      <w:r w:rsidR="002B7095">
        <w:rPr>
          <w:rFonts w:ascii="Arial" w:eastAsia="Times New Roman" w:hAnsi="Arial" w:cs="Arial"/>
          <w:bCs/>
          <w:iCs/>
          <w:sz w:val="18"/>
          <w:szCs w:val="18"/>
        </w:rPr>
        <w:t xml:space="preserve">.  </w:t>
      </w:r>
      <w:r w:rsidR="00990699">
        <w:rPr>
          <w:rFonts w:ascii="Arial" w:eastAsia="Times New Roman" w:hAnsi="Arial" w:cs="Arial"/>
          <w:bCs/>
          <w:iCs/>
          <w:sz w:val="18"/>
          <w:szCs w:val="18"/>
        </w:rPr>
        <w:t>We may at any time destroy the historical reports, however we will let you know before we do so.</w:t>
      </w:r>
    </w:p>
    <w:p w14:paraId="2D462C1E" w14:textId="77777777" w:rsidR="005A6513" w:rsidRPr="005A6513" w:rsidRDefault="00840962" w:rsidP="005A6513">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Pr>
          <w:sz w:val="18"/>
          <w:szCs w:val="18"/>
        </w:rPr>
        <w:t>You agree that where we are permitted to by law, we may retain any information supplied by you when using our services and we may use this information during the term of this agreement and after its termination to update our databases and for providing services to you and any other subscribers to our information services or as permitted by law</w:t>
      </w:r>
      <w:r w:rsidR="005A6513" w:rsidRPr="005A6513">
        <w:rPr>
          <w:rFonts w:ascii="Arial" w:eastAsia="Times New Roman" w:hAnsi="Arial" w:cs="Arial"/>
          <w:bCs/>
          <w:iCs/>
          <w:sz w:val="18"/>
          <w:szCs w:val="18"/>
        </w:rPr>
        <w:t xml:space="preserve">.  </w:t>
      </w:r>
    </w:p>
    <w:p w14:paraId="78174719" w14:textId="77777777" w:rsidR="005A6513" w:rsidRPr="005A6513" w:rsidRDefault="005A6513" w:rsidP="005A6513">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5A6513">
        <w:rPr>
          <w:rFonts w:ascii="Arial" w:eastAsia="Times New Roman" w:hAnsi="Arial" w:cs="Arial"/>
          <w:bCs/>
          <w:iCs/>
          <w:sz w:val="18"/>
          <w:szCs w:val="18"/>
        </w:rPr>
        <w:t>We may suspend your access to our services where you have not paid our fees by the due date</w:t>
      </w:r>
      <w:r w:rsidR="00E2538B">
        <w:rPr>
          <w:rFonts w:ascii="Arial" w:eastAsia="Times New Roman" w:hAnsi="Arial" w:cs="Arial"/>
          <w:bCs/>
          <w:iCs/>
          <w:sz w:val="18"/>
          <w:szCs w:val="18"/>
        </w:rPr>
        <w:t xml:space="preserve"> (provided the such fees are not subject to a genuine dispute)</w:t>
      </w:r>
      <w:r w:rsidRPr="005A6513">
        <w:rPr>
          <w:rFonts w:ascii="Arial" w:eastAsia="Times New Roman" w:hAnsi="Arial" w:cs="Arial"/>
          <w:bCs/>
          <w:iCs/>
          <w:sz w:val="18"/>
          <w:szCs w:val="18"/>
        </w:rPr>
        <w:t>, or where we believe</w:t>
      </w:r>
      <w:r w:rsidR="00E2538B">
        <w:rPr>
          <w:rFonts w:ascii="Arial" w:eastAsia="Times New Roman" w:hAnsi="Arial" w:cs="Arial"/>
          <w:bCs/>
          <w:iCs/>
          <w:sz w:val="18"/>
          <w:szCs w:val="18"/>
        </w:rPr>
        <w:t>, acting reasonably,</w:t>
      </w:r>
      <w:r w:rsidRPr="005A6513">
        <w:rPr>
          <w:rFonts w:ascii="Arial" w:eastAsia="Times New Roman" w:hAnsi="Arial" w:cs="Arial"/>
          <w:bCs/>
          <w:iCs/>
          <w:sz w:val="18"/>
          <w:szCs w:val="18"/>
        </w:rPr>
        <w:t xml:space="preserve"> you are in breach of this agreement </w:t>
      </w:r>
      <w:r w:rsidR="00E2538B">
        <w:rPr>
          <w:rFonts w:ascii="Arial" w:eastAsia="Times New Roman" w:hAnsi="Arial" w:cs="Arial"/>
          <w:bCs/>
          <w:iCs/>
          <w:sz w:val="18"/>
          <w:szCs w:val="18"/>
        </w:rPr>
        <w:t xml:space="preserve">and the breach is not remedied within </w:t>
      </w:r>
      <w:r w:rsidR="00316605">
        <w:rPr>
          <w:rFonts w:ascii="Arial" w:eastAsia="Times New Roman" w:hAnsi="Arial" w:cs="Arial"/>
          <w:bCs/>
          <w:iCs/>
          <w:sz w:val="18"/>
          <w:szCs w:val="18"/>
        </w:rPr>
        <w:t>10</w:t>
      </w:r>
      <w:r w:rsidR="00E2538B">
        <w:rPr>
          <w:rFonts w:ascii="Arial" w:eastAsia="Times New Roman" w:hAnsi="Arial" w:cs="Arial"/>
          <w:bCs/>
          <w:iCs/>
          <w:sz w:val="18"/>
          <w:szCs w:val="18"/>
        </w:rPr>
        <w:t xml:space="preserve"> business days of you being notified in writing of such breach, </w:t>
      </w:r>
      <w:r w:rsidRPr="005A6513">
        <w:rPr>
          <w:rFonts w:ascii="Arial" w:eastAsia="Times New Roman" w:hAnsi="Arial" w:cs="Arial"/>
          <w:bCs/>
          <w:iCs/>
          <w:sz w:val="18"/>
          <w:szCs w:val="18"/>
        </w:rPr>
        <w:t xml:space="preserve">or </w:t>
      </w:r>
      <w:r w:rsidR="00E2538B">
        <w:rPr>
          <w:rFonts w:ascii="Arial" w:eastAsia="Times New Roman" w:hAnsi="Arial" w:cs="Arial"/>
          <w:bCs/>
          <w:iCs/>
          <w:sz w:val="18"/>
          <w:szCs w:val="18"/>
        </w:rPr>
        <w:t xml:space="preserve">you are in breach </w:t>
      </w:r>
      <w:r w:rsidRPr="005A6513">
        <w:rPr>
          <w:rFonts w:ascii="Arial" w:eastAsia="Times New Roman" w:hAnsi="Arial" w:cs="Arial"/>
          <w:bCs/>
          <w:iCs/>
          <w:sz w:val="18"/>
          <w:szCs w:val="18"/>
        </w:rPr>
        <w:t>of any laws or regulations or where we believe</w:t>
      </w:r>
      <w:r w:rsidR="00E2538B">
        <w:rPr>
          <w:rFonts w:ascii="Arial" w:eastAsia="Times New Roman" w:hAnsi="Arial" w:cs="Arial"/>
          <w:bCs/>
          <w:iCs/>
          <w:sz w:val="18"/>
          <w:szCs w:val="18"/>
        </w:rPr>
        <w:t xml:space="preserve">, acting reasonably, </w:t>
      </w:r>
      <w:r w:rsidRPr="005A6513">
        <w:rPr>
          <w:rFonts w:ascii="Arial" w:eastAsia="Times New Roman" w:hAnsi="Arial" w:cs="Arial"/>
          <w:bCs/>
          <w:iCs/>
          <w:sz w:val="18"/>
          <w:szCs w:val="18"/>
        </w:rPr>
        <w:t xml:space="preserve">providing services to you may be a breach of any laws or regulations.  You will not be entitled to any compensation during a period of suspension.  </w:t>
      </w:r>
    </w:p>
    <w:p w14:paraId="300F7FDF" w14:textId="77777777" w:rsidR="005A6513" w:rsidRPr="005A6513" w:rsidRDefault="005A6513" w:rsidP="005A6513">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5A6513">
        <w:rPr>
          <w:rFonts w:ascii="Arial" w:eastAsia="Times New Roman" w:hAnsi="Arial" w:cs="Arial"/>
          <w:bCs/>
          <w:iCs/>
          <w:sz w:val="18"/>
          <w:szCs w:val="18"/>
        </w:rPr>
        <w:t>The services will generally be available all day, 7 days a week.   Support services will generally be available during normal business hours (Monday – Friday, 8am – 5pm).  You acknowledge that the services are made available through communication links and networks which are supplied by external suppliers and that the availability of our services will be dependent on the performance of those external suppliers and any factors (environmental or otherwise) which might impact on those communication links and networks, all of which are outside our control.  You acknowledge that some of the information provided in our services is supplied by external suppliers and that the availability of this information is dependent upon the performance of those external suppliers and the information may not always be available.</w:t>
      </w:r>
    </w:p>
    <w:p w14:paraId="5DA9562B" w14:textId="77777777" w:rsidR="005A6513" w:rsidRPr="005A6513" w:rsidRDefault="005A6513" w:rsidP="005A6513">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5A6513">
        <w:rPr>
          <w:rFonts w:ascii="Arial" w:eastAsia="Times New Roman" w:hAnsi="Arial" w:cs="Arial"/>
          <w:bCs/>
          <w:iCs/>
          <w:sz w:val="18"/>
          <w:szCs w:val="18"/>
        </w:rPr>
        <w:t>You are responsible for all communication costs for access to our services.</w:t>
      </w:r>
    </w:p>
    <w:p w14:paraId="445B8663" w14:textId="77777777" w:rsidR="005A6513" w:rsidRPr="005A6513" w:rsidRDefault="005A6513" w:rsidP="005A6513">
      <w:pPr>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5A6513">
        <w:rPr>
          <w:rFonts w:ascii="Arial" w:eastAsia="Times New Roman" w:hAnsi="Arial" w:cs="Arial"/>
          <w:bCs/>
          <w:iCs/>
          <w:sz w:val="18"/>
          <w:szCs w:val="18"/>
        </w:rPr>
        <w:t>We are required under our terms of access to certain third party information to include certain terms and conditions in our agreement with you</w:t>
      </w:r>
      <w:r w:rsidR="00512C56">
        <w:rPr>
          <w:rFonts w:ascii="Arial" w:eastAsia="Times New Roman" w:hAnsi="Arial" w:cs="Arial"/>
          <w:bCs/>
          <w:iCs/>
          <w:sz w:val="18"/>
          <w:szCs w:val="18"/>
        </w:rPr>
        <w:t xml:space="preserve"> for the benefit of the third party </w:t>
      </w:r>
      <w:r w:rsidR="00990699">
        <w:rPr>
          <w:rFonts w:ascii="Arial" w:eastAsia="Times New Roman" w:hAnsi="Arial" w:cs="Arial"/>
          <w:bCs/>
          <w:iCs/>
          <w:sz w:val="18"/>
          <w:szCs w:val="18"/>
        </w:rPr>
        <w:t xml:space="preserve">information </w:t>
      </w:r>
      <w:r w:rsidR="00512C56">
        <w:rPr>
          <w:rFonts w:ascii="Arial" w:eastAsia="Times New Roman" w:hAnsi="Arial" w:cs="Arial"/>
          <w:bCs/>
          <w:iCs/>
          <w:sz w:val="18"/>
          <w:szCs w:val="18"/>
        </w:rPr>
        <w:t>providers</w:t>
      </w:r>
      <w:r w:rsidRPr="005A6513">
        <w:rPr>
          <w:rFonts w:ascii="Arial" w:eastAsia="Times New Roman" w:hAnsi="Arial" w:cs="Arial"/>
          <w:bCs/>
          <w:iCs/>
          <w:sz w:val="18"/>
          <w:szCs w:val="18"/>
        </w:rPr>
        <w:t xml:space="preserve">.  These terms and conditions are found </w:t>
      </w:r>
      <w:r w:rsidR="00CE24EB">
        <w:rPr>
          <w:rFonts w:ascii="Arial" w:eastAsia="Times New Roman" w:hAnsi="Arial" w:cs="Arial"/>
          <w:bCs/>
          <w:iCs/>
          <w:sz w:val="18"/>
          <w:szCs w:val="18"/>
        </w:rPr>
        <w:t xml:space="preserve">on our website:  </w:t>
      </w:r>
      <w:r w:rsidR="00CE24EB" w:rsidRPr="00E47374">
        <w:rPr>
          <w:rFonts w:ascii="Arial" w:eastAsia="Times New Roman" w:hAnsi="Arial" w:cs="Arial"/>
          <w:bCs/>
          <w:iCs/>
          <w:sz w:val="18"/>
          <w:szCs w:val="18"/>
        </w:rPr>
        <w:t xml:space="preserve">Third Party Terms and Conditions </w:t>
      </w:r>
      <w:r w:rsidRPr="005A6513">
        <w:rPr>
          <w:rFonts w:ascii="Arial" w:eastAsia="Times New Roman" w:hAnsi="Arial" w:cs="Arial"/>
          <w:bCs/>
          <w:iCs/>
          <w:sz w:val="18"/>
          <w:szCs w:val="18"/>
        </w:rPr>
        <w:t>and you agree to these terms and conditions</w:t>
      </w:r>
      <w:r w:rsidR="00512C56">
        <w:rPr>
          <w:rFonts w:ascii="Arial" w:eastAsia="Times New Roman" w:hAnsi="Arial" w:cs="Arial"/>
          <w:bCs/>
          <w:iCs/>
          <w:sz w:val="18"/>
          <w:szCs w:val="18"/>
        </w:rPr>
        <w:t xml:space="preserve"> and you understand and agree that it is the intention to include the third party providers as beneficiaries of this agreement for the pur</w:t>
      </w:r>
      <w:r w:rsidR="00CF106E">
        <w:rPr>
          <w:rFonts w:ascii="Arial" w:eastAsia="Times New Roman" w:hAnsi="Arial" w:cs="Arial"/>
          <w:bCs/>
          <w:iCs/>
          <w:sz w:val="18"/>
          <w:szCs w:val="18"/>
        </w:rPr>
        <w:t xml:space="preserve">poses of the </w:t>
      </w:r>
      <w:r w:rsidR="00FC0DC4">
        <w:rPr>
          <w:rFonts w:ascii="Arial" w:eastAsia="Times New Roman" w:hAnsi="Arial" w:cs="Arial"/>
          <w:bCs/>
          <w:iCs/>
          <w:sz w:val="18"/>
          <w:szCs w:val="18"/>
        </w:rPr>
        <w:t xml:space="preserve">Contractor and Commercial Law </w:t>
      </w:r>
      <w:r w:rsidR="00CF106E">
        <w:rPr>
          <w:rFonts w:ascii="Arial" w:eastAsia="Times New Roman" w:hAnsi="Arial" w:cs="Arial"/>
          <w:bCs/>
          <w:iCs/>
          <w:sz w:val="18"/>
          <w:szCs w:val="18"/>
        </w:rPr>
        <w:t xml:space="preserve">Act </w:t>
      </w:r>
      <w:r w:rsidR="00FC0DC4">
        <w:rPr>
          <w:rFonts w:ascii="Arial" w:eastAsia="Times New Roman" w:hAnsi="Arial" w:cs="Arial"/>
          <w:bCs/>
          <w:iCs/>
          <w:sz w:val="18"/>
          <w:szCs w:val="18"/>
        </w:rPr>
        <w:t>2017</w:t>
      </w:r>
      <w:r w:rsidR="00512C56">
        <w:rPr>
          <w:rFonts w:ascii="Arial" w:eastAsia="Times New Roman" w:hAnsi="Arial" w:cs="Arial"/>
          <w:bCs/>
          <w:iCs/>
          <w:sz w:val="18"/>
          <w:szCs w:val="18"/>
        </w:rPr>
        <w:t xml:space="preserve"> (and any successor legislation) with all rights and remedies available as if each third party provider was a party to this agreement. </w:t>
      </w:r>
    </w:p>
    <w:p w14:paraId="063F6AD8" w14:textId="77777777" w:rsidR="005A6513" w:rsidRPr="005A6513" w:rsidRDefault="005A6513" w:rsidP="005A6513">
      <w:pPr>
        <w:keepNext/>
        <w:tabs>
          <w:tab w:val="num" w:pos="993"/>
        </w:tabs>
        <w:spacing w:after="0" w:line="240" w:lineRule="auto"/>
        <w:ind w:left="426"/>
        <w:contextualSpacing/>
        <w:jc w:val="both"/>
        <w:outlineLvl w:val="1"/>
        <w:rPr>
          <w:rFonts w:ascii="Arial" w:eastAsia="Times New Roman" w:hAnsi="Arial" w:cs="Arial"/>
          <w:bCs/>
          <w:iCs/>
          <w:sz w:val="18"/>
          <w:szCs w:val="18"/>
        </w:rPr>
      </w:pPr>
    </w:p>
    <w:p w14:paraId="49F2A301" w14:textId="77777777" w:rsidR="005A6513" w:rsidRPr="005A6513" w:rsidRDefault="005A6513" w:rsidP="005A6513">
      <w:pPr>
        <w:keepNext/>
        <w:tabs>
          <w:tab w:val="num" w:pos="993"/>
        </w:tabs>
        <w:spacing w:after="0" w:line="240" w:lineRule="auto"/>
        <w:ind w:left="426"/>
        <w:contextualSpacing/>
        <w:jc w:val="both"/>
        <w:outlineLvl w:val="1"/>
        <w:rPr>
          <w:rFonts w:ascii="Arial" w:eastAsia="Times New Roman" w:hAnsi="Arial" w:cs="Arial"/>
          <w:b/>
          <w:bCs/>
          <w:iCs/>
          <w:sz w:val="18"/>
          <w:szCs w:val="18"/>
        </w:rPr>
      </w:pPr>
      <w:r w:rsidRPr="005A6513">
        <w:rPr>
          <w:rFonts w:ascii="Arial" w:eastAsia="Times New Roman" w:hAnsi="Arial" w:cs="Arial"/>
          <w:b/>
          <w:bCs/>
          <w:iCs/>
          <w:sz w:val="18"/>
          <w:szCs w:val="18"/>
        </w:rPr>
        <w:t>C. SAFEGUARD OF ACCESS TO SERVICES AND INFORMATION WE PROVIDE</w:t>
      </w:r>
    </w:p>
    <w:p w14:paraId="7C644297" w14:textId="77777777" w:rsidR="005A6513" w:rsidRDefault="005A6513" w:rsidP="005A6513">
      <w:pPr>
        <w:keepNext/>
        <w:numPr>
          <w:ilvl w:val="1"/>
          <w:numId w:val="10"/>
        </w:numPr>
        <w:tabs>
          <w:tab w:val="num" w:pos="426"/>
          <w:tab w:val="num" w:pos="840"/>
        </w:tabs>
        <w:spacing w:after="0" w:line="240" w:lineRule="auto"/>
        <w:ind w:left="426" w:hanging="426"/>
        <w:contextualSpacing/>
        <w:jc w:val="both"/>
        <w:outlineLvl w:val="1"/>
        <w:rPr>
          <w:rFonts w:ascii="Arial" w:eastAsia="Times New Roman" w:hAnsi="Arial" w:cs="Arial"/>
          <w:bCs/>
          <w:iCs/>
          <w:sz w:val="18"/>
          <w:szCs w:val="18"/>
        </w:rPr>
      </w:pPr>
      <w:r w:rsidRPr="005A6513">
        <w:rPr>
          <w:rFonts w:ascii="Arial" w:eastAsia="Times New Roman" w:hAnsi="Arial" w:cs="Arial"/>
          <w:bCs/>
          <w:iCs/>
          <w:sz w:val="18"/>
          <w:szCs w:val="18"/>
        </w:rPr>
        <w:t>You must ensure that only persons properly authorised by you have access to our services.</w:t>
      </w:r>
    </w:p>
    <w:p w14:paraId="2D5B83E8" w14:textId="77777777" w:rsidR="008E4E1B" w:rsidRPr="005A6513" w:rsidRDefault="008E4E1B" w:rsidP="005A6513">
      <w:pPr>
        <w:keepNext/>
        <w:numPr>
          <w:ilvl w:val="1"/>
          <w:numId w:val="10"/>
        </w:numPr>
        <w:tabs>
          <w:tab w:val="num" w:pos="426"/>
          <w:tab w:val="num" w:pos="840"/>
        </w:tabs>
        <w:spacing w:after="0" w:line="240" w:lineRule="auto"/>
        <w:ind w:left="426" w:hanging="426"/>
        <w:contextualSpacing/>
        <w:jc w:val="both"/>
        <w:outlineLvl w:val="1"/>
        <w:rPr>
          <w:rFonts w:ascii="Arial" w:eastAsia="Times New Roman" w:hAnsi="Arial" w:cs="Arial"/>
          <w:bCs/>
          <w:iCs/>
          <w:sz w:val="18"/>
          <w:szCs w:val="18"/>
        </w:rPr>
      </w:pPr>
      <w:r>
        <w:rPr>
          <w:rFonts w:ascii="Arial" w:eastAsia="Times New Roman" w:hAnsi="Arial" w:cs="Arial"/>
          <w:bCs/>
          <w:iCs/>
          <w:sz w:val="18"/>
          <w:szCs w:val="18"/>
        </w:rPr>
        <w:t xml:space="preserve">If we give you a user name, password or other identifier to access our services you must keep this confidential and only use it for a proper purpose in accordance with this agreement.  </w:t>
      </w:r>
    </w:p>
    <w:p w14:paraId="2AE0283C" w14:textId="77777777" w:rsidR="005A6513" w:rsidRPr="005A6513" w:rsidRDefault="005A6513" w:rsidP="005A6513">
      <w:pPr>
        <w:keepNext/>
        <w:numPr>
          <w:ilvl w:val="1"/>
          <w:numId w:val="10"/>
        </w:numPr>
        <w:tabs>
          <w:tab w:val="num" w:pos="426"/>
          <w:tab w:val="num" w:pos="840"/>
        </w:tabs>
        <w:spacing w:after="0" w:line="240" w:lineRule="auto"/>
        <w:ind w:left="426" w:hanging="426"/>
        <w:contextualSpacing/>
        <w:jc w:val="both"/>
        <w:outlineLvl w:val="1"/>
        <w:rPr>
          <w:rFonts w:ascii="Arial" w:eastAsia="Times New Roman" w:hAnsi="Arial" w:cs="Arial"/>
          <w:bCs/>
          <w:iCs/>
          <w:sz w:val="18"/>
          <w:szCs w:val="18"/>
        </w:rPr>
      </w:pPr>
      <w:r w:rsidRPr="005A6513">
        <w:rPr>
          <w:rFonts w:ascii="Arial" w:eastAsia="Times New Roman" w:hAnsi="Arial" w:cs="Arial"/>
          <w:bCs/>
          <w:iCs/>
          <w:sz w:val="18"/>
          <w:szCs w:val="18"/>
        </w:rPr>
        <w:t>You must take appropriate measures to safeguard against improper access of our services and the information we provide, including (without limitation):</w:t>
      </w:r>
    </w:p>
    <w:p w14:paraId="74744E2D" w14:textId="77777777" w:rsidR="005A6513" w:rsidRPr="005A6513" w:rsidRDefault="005A6513" w:rsidP="005A6513">
      <w:pPr>
        <w:tabs>
          <w:tab w:val="left" w:pos="851"/>
        </w:tabs>
        <w:spacing w:after="0" w:line="240" w:lineRule="auto"/>
        <w:ind w:left="425" w:hanging="425"/>
        <w:jc w:val="both"/>
        <w:outlineLvl w:val="2"/>
        <w:rPr>
          <w:rFonts w:ascii="Arial" w:eastAsia="Times New Roman" w:hAnsi="Arial" w:cs="Arial"/>
          <w:bCs/>
          <w:sz w:val="18"/>
          <w:szCs w:val="18"/>
        </w:rPr>
      </w:pPr>
      <w:r w:rsidRPr="005A6513">
        <w:rPr>
          <w:rFonts w:ascii="Arial" w:eastAsia="Times New Roman" w:hAnsi="Arial" w:cs="Arial"/>
          <w:bCs/>
          <w:sz w:val="18"/>
          <w:szCs w:val="18"/>
        </w:rPr>
        <w:t>1</w:t>
      </w:r>
      <w:r w:rsidR="00336471">
        <w:rPr>
          <w:rFonts w:ascii="Arial" w:eastAsia="Times New Roman" w:hAnsi="Arial" w:cs="Arial"/>
          <w:bCs/>
          <w:sz w:val="18"/>
          <w:szCs w:val="18"/>
        </w:rPr>
        <w:t>6</w:t>
      </w:r>
      <w:r w:rsidRPr="005A6513">
        <w:rPr>
          <w:rFonts w:ascii="Arial" w:eastAsia="Times New Roman" w:hAnsi="Arial" w:cs="Arial"/>
          <w:bCs/>
          <w:sz w:val="18"/>
          <w:szCs w:val="18"/>
        </w:rPr>
        <w:t>.1</w:t>
      </w:r>
      <w:r w:rsidRPr="005A6513">
        <w:rPr>
          <w:rFonts w:ascii="Arial" w:eastAsia="Times New Roman" w:hAnsi="Arial" w:cs="Arial"/>
          <w:bCs/>
          <w:sz w:val="18"/>
          <w:szCs w:val="18"/>
        </w:rPr>
        <w:tab/>
        <w:t xml:space="preserve">developing written policies and procedures to be followed by your employees, agents and contractors in relation to access to our services and the security of the information we provide; </w:t>
      </w:r>
    </w:p>
    <w:p w14:paraId="2CE80005" w14:textId="77777777" w:rsidR="005A6513" w:rsidRPr="005A6513" w:rsidRDefault="005A6513" w:rsidP="005A6513">
      <w:pPr>
        <w:tabs>
          <w:tab w:val="left" w:pos="851"/>
        </w:tabs>
        <w:spacing w:after="0" w:line="240" w:lineRule="auto"/>
        <w:ind w:left="425" w:hanging="425"/>
        <w:jc w:val="both"/>
        <w:outlineLvl w:val="2"/>
        <w:rPr>
          <w:rFonts w:ascii="Arial" w:eastAsia="Times New Roman" w:hAnsi="Arial" w:cs="Arial"/>
          <w:bCs/>
          <w:sz w:val="18"/>
          <w:szCs w:val="18"/>
        </w:rPr>
      </w:pPr>
      <w:r w:rsidRPr="005A6513">
        <w:rPr>
          <w:rFonts w:ascii="Arial" w:eastAsia="Times New Roman" w:hAnsi="Arial" w:cs="Arial"/>
          <w:bCs/>
          <w:sz w:val="18"/>
          <w:szCs w:val="18"/>
        </w:rPr>
        <w:t>1</w:t>
      </w:r>
      <w:r w:rsidR="00336471">
        <w:rPr>
          <w:rFonts w:ascii="Arial" w:eastAsia="Times New Roman" w:hAnsi="Arial" w:cs="Arial"/>
          <w:bCs/>
          <w:sz w:val="18"/>
          <w:szCs w:val="18"/>
        </w:rPr>
        <w:t>6</w:t>
      </w:r>
      <w:r w:rsidRPr="005A6513">
        <w:rPr>
          <w:rFonts w:ascii="Arial" w:eastAsia="Times New Roman" w:hAnsi="Arial" w:cs="Arial"/>
          <w:bCs/>
          <w:sz w:val="18"/>
          <w:szCs w:val="18"/>
        </w:rPr>
        <w:t>.2</w:t>
      </w:r>
      <w:r w:rsidRPr="005A6513">
        <w:rPr>
          <w:rFonts w:ascii="Arial" w:eastAsia="Times New Roman" w:hAnsi="Arial" w:cs="Arial"/>
          <w:bCs/>
          <w:sz w:val="18"/>
          <w:szCs w:val="18"/>
        </w:rPr>
        <w:tab/>
        <w:t>establishing controls, including the use of passwords, credential tokens or other mechanisms and user identification in relation to access to our services and the information we provide;</w:t>
      </w:r>
    </w:p>
    <w:p w14:paraId="5B559A67" w14:textId="77777777" w:rsidR="005A6513" w:rsidRPr="005A6513" w:rsidRDefault="005A6513" w:rsidP="005A6513">
      <w:pPr>
        <w:tabs>
          <w:tab w:val="left" w:pos="851"/>
        </w:tabs>
        <w:spacing w:after="0" w:line="240" w:lineRule="auto"/>
        <w:ind w:left="425" w:hanging="425"/>
        <w:jc w:val="both"/>
        <w:outlineLvl w:val="2"/>
        <w:rPr>
          <w:rFonts w:ascii="Arial" w:eastAsia="Times New Roman" w:hAnsi="Arial" w:cs="Arial"/>
          <w:bCs/>
          <w:sz w:val="18"/>
          <w:szCs w:val="18"/>
        </w:rPr>
      </w:pPr>
      <w:r w:rsidRPr="005A6513">
        <w:rPr>
          <w:rFonts w:ascii="Arial" w:eastAsia="Times New Roman" w:hAnsi="Arial" w:cs="Arial"/>
          <w:bCs/>
          <w:sz w:val="18"/>
          <w:szCs w:val="18"/>
        </w:rPr>
        <w:t>1</w:t>
      </w:r>
      <w:r w:rsidR="00336471">
        <w:rPr>
          <w:rFonts w:ascii="Arial" w:eastAsia="Times New Roman" w:hAnsi="Arial" w:cs="Arial"/>
          <w:bCs/>
          <w:sz w:val="18"/>
          <w:szCs w:val="18"/>
        </w:rPr>
        <w:t>6</w:t>
      </w:r>
      <w:r w:rsidRPr="005A6513">
        <w:rPr>
          <w:rFonts w:ascii="Arial" w:eastAsia="Times New Roman" w:hAnsi="Arial" w:cs="Arial"/>
          <w:bCs/>
          <w:sz w:val="18"/>
          <w:szCs w:val="18"/>
        </w:rPr>
        <w:t>.3</w:t>
      </w:r>
      <w:r w:rsidRPr="005A6513">
        <w:rPr>
          <w:rFonts w:ascii="Arial" w:eastAsia="Times New Roman" w:hAnsi="Arial" w:cs="Arial"/>
          <w:bCs/>
          <w:sz w:val="18"/>
          <w:szCs w:val="18"/>
        </w:rPr>
        <w:tab/>
        <w:t>notifying us in writing of any unauthorised access to our services, changes to your authorised users and compromises in the security relating to any of those matters;</w:t>
      </w:r>
    </w:p>
    <w:p w14:paraId="7E115268" w14:textId="77777777" w:rsidR="005A6513" w:rsidRPr="005A6513" w:rsidRDefault="005A6513" w:rsidP="005A6513">
      <w:pPr>
        <w:tabs>
          <w:tab w:val="left" w:pos="851"/>
        </w:tabs>
        <w:spacing w:after="0" w:line="240" w:lineRule="auto"/>
        <w:ind w:left="425" w:hanging="425"/>
        <w:jc w:val="both"/>
        <w:outlineLvl w:val="2"/>
        <w:rPr>
          <w:rFonts w:ascii="Arial" w:eastAsia="Times New Roman" w:hAnsi="Arial" w:cs="Arial"/>
          <w:bCs/>
          <w:sz w:val="18"/>
          <w:szCs w:val="18"/>
        </w:rPr>
      </w:pPr>
      <w:r w:rsidRPr="005A6513">
        <w:rPr>
          <w:rFonts w:ascii="Arial" w:eastAsia="Times New Roman" w:hAnsi="Arial" w:cs="Arial"/>
          <w:bCs/>
          <w:sz w:val="18"/>
          <w:szCs w:val="18"/>
        </w:rPr>
        <w:t>1</w:t>
      </w:r>
      <w:r w:rsidR="00336471">
        <w:rPr>
          <w:rFonts w:ascii="Arial" w:eastAsia="Times New Roman" w:hAnsi="Arial" w:cs="Arial"/>
          <w:bCs/>
          <w:sz w:val="18"/>
          <w:szCs w:val="18"/>
        </w:rPr>
        <w:t>6</w:t>
      </w:r>
      <w:r w:rsidRPr="005A6513">
        <w:rPr>
          <w:rFonts w:ascii="Arial" w:eastAsia="Times New Roman" w:hAnsi="Arial" w:cs="Arial"/>
          <w:bCs/>
          <w:sz w:val="18"/>
          <w:szCs w:val="18"/>
        </w:rPr>
        <w:t>.4</w:t>
      </w:r>
      <w:r w:rsidRPr="005A6513">
        <w:rPr>
          <w:rFonts w:ascii="Arial" w:eastAsia="Times New Roman" w:hAnsi="Arial" w:cs="Arial"/>
          <w:bCs/>
          <w:sz w:val="18"/>
          <w:szCs w:val="18"/>
        </w:rPr>
        <w:tab/>
        <w:t>providing information and training to ensure compliance with the policies and controls;</w:t>
      </w:r>
    </w:p>
    <w:p w14:paraId="79935CAF" w14:textId="77777777" w:rsidR="005A6513" w:rsidRPr="005A6513" w:rsidRDefault="005A6513" w:rsidP="005A6513">
      <w:pPr>
        <w:tabs>
          <w:tab w:val="left" w:pos="851"/>
        </w:tabs>
        <w:spacing w:after="0" w:line="240" w:lineRule="auto"/>
        <w:ind w:left="425" w:hanging="425"/>
        <w:jc w:val="both"/>
        <w:outlineLvl w:val="2"/>
        <w:rPr>
          <w:rFonts w:ascii="Arial" w:eastAsia="Times New Roman" w:hAnsi="Arial" w:cs="Arial"/>
          <w:bCs/>
          <w:sz w:val="18"/>
          <w:szCs w:val="18"/>
        </w:rPr>
      </w:pPr>
      <w:r w:rsidRPr="005A6513">
        <w:rPr>
          <w:rFonts w:ascii="Arial" w:eastAsia="Times New Roman" w:hAnsi="Arial" w:cs="Arial"/>
          <w:bCs/>
          <w:sz w:val="18"/>
          <w:szCs w:val="18"/>
        </w:rPr>
        <w:t>1</w:t>
      </w:r>
      <w:r w:rsidR="00336471">
        <w:rPr>
          <w:rFonts w:ascii="Arial" w:eastAsia="Times New Roman" w:hAnsi="Arial" w:cs="Arial"/>
          <w:bCs/>
          <w:sz w:val="18"/>
          <w:szCs w:val="18"/>
        </w:rPr>
        <w:t>6</w:t>
      </w:r>
      <w:r w:rsidRPr="005A6513">
        <w:rPr>
          <w:rFonts w:ascii="Arial" w:eastAsia="Times New Roman" w:hAnsi="Arial" w:cs="Arial"/>
          <w:bCs/>
          <w:sz w:val="18"/>
          <w:szCs w:val="18"/>
        </w:rPr>
        <w:t>.5</w:t>
      </w:r>
      <w:r w:rsidRPr="005A6513">
        <w:rPr>
          <w:rFonts w:ascii="Arial" w:eastAsia="Times New Roman" w:hAnsi="Arial" w:cs="Arial"/>
          <w:bCs/>
          <w:sz w:val="18"/>
          <w:szCs w:val="18"/>
        </w:rPr>
        <w:tab/>
        <w:t xml:space="preserve">monitoring usage and regularly checking compliance with the policies and controls; </w:t>
      </w:r>
    </w:p>
    <w:p w14:paraId="25579DFC" w14:textId="77777777" w:rsidR="005A6513" w:rsidRPr="005A6513" w:rsidRDefault="005A6513" w:rsidP="005A6513">
      <w:pPr>
        <w:tabs>
          <w:tab w:val="left" w:pos="851"/>
        </w:tabs>
        <w:spacing w:after="0" w:line="240" w:lineRule="auto"/>
        <w:ind w:left="425" w:hanging="425"/>
        <w:jc w:val="both"/>
        <w:outlineLvl w:val="2"/>
        <w:rPr>
          <w:rFonts w:ascii="Arial" w:eastAsia="Times New Roman" w:hAnsi="Arial" w:cs="Arial"/>
          <w:bCs/>
          <w:sz w:val="18"/>
          <w:szCs w:val="18"/>
        </w:rPr>
      </w:pPr>
      <w:r w:rsidRPr="005A6513">
        <w:rPr>
          <w:rFonts w:ascii="Arial" w:eastAsia="Times New Roman" w:hAnsi="Arial" w:cs="Arial"/>
          <w:bCs/>
          <w:sz w:val="18"/>
          <w:szCs w:val="18"/>
        </w:rPr>
        <w:t>1</w:t>
      </w:r>
      <w:r w:rsidR="00336471">
        <w:rPr>
          <w:rFonts w:ascii="Arial" w:eastAsia="Times New Roman" w:hAnsi="Arial" w:cs="Arial"/>
          <w:bCs/>
          <w:sz w:val="18"/>
          <w:szCs w:val="18"/>
        </w:rPr>
        <w:t>6</w:t>
      </w:r>
      <w:r w:rsidRPr="005A6513">
        <w:rPr>
          <w:rFonts w:ascii="Arial" w:eastAsia="Times New Roman" w:hAnsi="Arial" w:cs="Arial"/>
          <w:bCs/>
          <w:sz w:val="18"/>
          <w:szCs w:val="18"/>
        </w:rPr>
        <w:t>.6</w:t>
      </w:r>
      <w:r w:rsidRPr="005A6513">
        <w:rPr>
          <w:rFonts w:ascii="Arial" w:eastAsia="Times New Roman" w:hAnsi="Arial" w:cs="Arial"/>
          <w:bCs/>
          <w:sz w:val="18"/>
          <w:szCs w:val="18"/>
        </w:rPr>
        <w:tab/>
        <w:t>taking appropriate action in relation to identified breaches of policies and controls; and</w:t>
      </w:r>
    </w:p>
    <w:p w14:paraId="2D54A27E" w14:textId="77777777" w:rsidR="005A6513" w:rsidRPr="005A6513" w:rsidRDefault="005A6513" w:rsidP="005A6513">
      <w:pPr>
        <w:tabs>
          <w:tab w:val="left" w:pos="851"/>
        </w:tabs>
        <w:spacing w:after="0" w:line="240" w:lineRule="auto"/>
        <w:ind w:left="425" w:hanging="425"/>
        <w:jc w:val="both"/>
        <w:outlineLvl w:val="2"/>
        <w:rPr>
          <w:rFonts w:ascii="Arial" w:eastAsia="Times New Roman" w:hAnsi="Arial" w:cs="Arial"/>
          <w:bCs/>
          <w:sz w:val="18"/>
          <w:szCs w:val="18"/>
        </w:rPr>
      </w:pPr>
      <w:r w:rsidRPr="005A6513">
        <w:rPr>
          <w:rFonts w:ascii="Arial" w:eastAsia="Times New Roman" w:hAnsi="Arial" w:cs="Arial"/>
          <w:bCs/>
          <w:sz w:val="18"/>
          <w:szCs w:val="18"/>
        </w:rPr>
        <w:t>1</w:t>
      </w:r>
      <w:r w:rsidR="00336471">
        <w:rPr>
          <w:rFonts w:ascii="Arial" w:eastAsia="Times New Roman" w:hAnsi="Arial" w:cs="Arial"/>
          <w:bCs/>
          <w:sz w:val="18"/>
          <w:szCs w:val="18"/>
        </w:rPr>
        <w:t>6</w:t>
      </w:r>
      <w:r w:rsidRPr="005A6513">
        <w:rPr>
          <w:rFonts w:ascii="Arial" w:eastAsia="Times New Roman" w:hAnsi="Arial" w:cs="Arial"/>
          <w:bCs/>
          <w:sz w:val="18"/>
          <w:szCs w:val="18"/>
        </w:rPr>
        <w:t>.7 any other measures as reasonably required by us.</w:t>
      </w:r>
    </w:p>
    <w:p w14:paraId="22EA7C5D" w14:textId="77777777" w:rsidR="005A6513" w:rsidRPr="005A6513" w:rsidRDefault="005A6513" w:rsidP="005A6513">
      <w:pPr>
        <w:keepNext/>
        <w:tabs>
          <w:tab w:val="num" w:pos="993"/>
        </w:tabs>
        <w:spacing w:after="0" w:line="240" w:lineRule="auto"/>
        <w:ind w:left="426"/>
        <w:contextualSpacing/>
        <w:jc w:val="both"/>
        <w:outlineLvl w:val="1"/>
        <w:rPr>
          <w:rFonts w:ascii="Arial" w:eastAsia="Times New Roman" w:hAnsi="Arial" w:cs="Arial"/>
          <w:bCs/>
          <w:iCs/>
          <w:sz w:val="18"/>
          <w:szCs w:val="18"/>
        </w:rPr>
      </w:pPr>
    </w:p>
    <w:p w14:paraId="18B1C54B" w14:textId="77777777" w:rsidR="005A6513" w:rsidRPr="005A6513" w:rsidRDefault="005A6513" w:rsidP="005A6513">
      <w:pPr>
        <w:keepNext/>
        <w:tabs>
          <w:tab w:val="num" w:pos="993"/>
        </w:tabs>
        <w:spacing w:after="0" w:line="240" w:lineRule="auto"/>
        <w:contextualSpacing/>
        <w:jc w:val="both"/>
        <w:outlineLvl w:val="1"/>
        <w:rPr>
          <w:rFonts w:ascii="Arial" w:eastAsia="Times New Roman" w:hAnsi="Arial" w:cs="Arial"/>
          <w:b/>
          <w:bCs/>
          <w:iCs/>
          <w:sz w:val="18"/>
          <w:szCs w:val="18"/>
        </w:rPr>
      </w:pPr>
      <w:r w:rsidRPr="005A6513">
        <w:rPr>
          <w:rFonts w:ascii="Arial" w:eastAsia="Times New Roman" w:hAnsi="Arial" w:cs="Arial"/>
          <w:bCs/>
          <w:iCs/>
          <w:sz w:val="18"/>
          <w:szCs w:val="18"/>
        </w:rPr>
        <w:t xml:space="preserve">        </w:t>
      </w:r>
      <w:r w:rsidRPr="005A6513">
        <w:rPr>
          <w:rFonts w:ascii="Arial" w:eastAsia="Times New Roman" w:hAnsi="Arial" w:cs="Arial"/>
          <w:b/>
          <w:bCs/>
          <w:iCs/>
          <w:sz w:val="18"/>
          <w:szCs w:val="18"/>
        </w:rPr>
        <w:t>D.  FEES</w:t>
      </w:r>
      <w:r w:rsidRPr="005A6513">
        <w:rPr>
          <w:rFonts w:ascii="Arial" w:eastAsia="Times New Roman" w:hAnsi="Arial" w:cs="Arial"/>
          <w:b/>
          <w:bCs/>
          <w:iCs/>
          <w:sz w:val="18"/>
          <w:szCs w:val="18"/>
        </w:rPr>
        <w:tab/>
      </w:r>
    </w:p>
    <w:p w14:paraId="76EA88FD" w14:textId="77777777" w:rsidR="005A6513" w:rsidRPr="005A6513" w:rsidRDefault="005A6513" w:rsidP="005A6513">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5A6513">
        <w:rPr>
          <w:rFonts w:ascii="Arial" w:eastAsia="Times New Roman" w:hAnsi="Arial" w:cs="Arial"/>
          <w:bCs/>
          <w:iCs/>
          <w:sz w:val="18"/>
          <w:szCs w:val="18"/>
        </w:rPr>
        <w:t>You will pay us for the services at the rates set out in the Fees Schedule.</w:t>
      </w:r>
    </w:p>
    <w:p w14:paraId="1E963B56" w14:textId="77777777" w:rsidR="005A6513" w:rsidRPr="005A6513" w:rsidRDefault="005A6513" w:rsidP="005A6513">
      <w:pPr>
        <w:keepNext/>
        <w:numPr>
          <w:ilvl w:val="1"/>
          <w:numId w:val="10"/>
        </w:numPr>
        <w:tabs>
          <w:tab w:val="num" w:pos="426"/>
        </w:tabs>
        <w:spacing w:after="0" w:line="240" w:lineRule="auto"/>
        <w:ind w:left="426" w:hanging="426"/>
        <w:contextualSpacing/>
        <w:jc w:val="both"/>
        <w:outlineLvl w:val="1"/>
        <w:rPr>
          <w:rFonts w:ascii="Arial" w:eastAsia="Times New Roman" w:hAnsi="Arial" w:cs="Arial"/>
          <w:b/>
          <w:bCs/>
          <w:iCs/>
          <w:sz w:val="18"/>
          <w:szCs w:val="18"/>
        </w:rPr>
      </w:pPr>
      <w:r w:rsidRPr="005A6513">
        <w:rPr>
          <w:rFonts w:ascii="Arial" w:eastAsia="Times New Roman" w:hAnsi="Arial" w:cs="Arial"/>
          <w:bCs/>
          <w:iCs/>
          <w:sz w:val="18"/>
          <w:szCs w:val="18"/>
        </w:rPr>
        <w:t>We will invoice you on a monthly basis and you will pay the invoice by the 20</w:t>
      </w:r>
      <w:r w:rsidRPr="005A6513">
        <w:rPr>
          <w:rFonts w:ascii="Arial" w:eastAsia="Times New Roman" w:hAnsi="Arial" w:cs="Arial"/>
          <w:bCs/>
          <w:iCs/>
          <w:sz w:val="18"/>
          <w:szCs w:val="18"/>
          <w:vertAlign w:val="superscript"/>
        </w:rPr>
        <w:t>th</w:t>
      </w:r>
      <w:r w:rsidRPr="005A6513">
        <w:rPr>
          <w:rFonts w:ascii="Arial" w:eastAsia="Times New Roman" w:hAnsi="Arial" w:cs="Arial"/>
          <w:bCs/>
          <w:iCs/>
          <w:sz w:val="18"/>
          <w:szCs w:val="18"/>
        </w:rPr>
        <w:t xml:space="preserve"> day of the month following the date of the invoice.</w:t>
      </w:r>
    </w:p>
    <w:p w14:paraId="046F1B9A" w14:textId="77777777" w:rsidR="005A6513" w:rsidRPr="005A6513" w:rsidRDefault="005A6513" w:rsidP="005A6513">
      <w:pPr>
        <w:keepNext/>
        <w:numPr>
          <w:ilvl w:val="1"/>
          <w:numId w:val="10"/>
        </w:numPr>
        <w:tabs>
          <w:tab w:val="num" w:pos="426"/>
        </w:tabs>
        <w:spacing w:after="0" w:line="240" w:lineRule="auto"/>
        <w:ind w:left="426" w:hanging="426"/>
        <w:contextualSpacing/>
        <w:jc w:val="both"/>
        <w:outlineLvl w:val="1"/>
        <w:rPr>
          <w:rFonts w:ascii="Arial" w:eastAsia="Times New Roman" w:hAnsi="Arial" w:cs="Arial"/>
          <w:b/>
          <w:bCs/>
          <w:iCs/>
          <w:sz w:val="18"/>
          <w:szCs w:val="18"/>
        </w:rPr>
      </w:pPr>
      <w:r w:rsidRPr="005A6513">
        <w:rPr>
          <w:rFonts w:ascii="Arial" w:eastAsia="Times New Roman" w:hAnsi="Arial" w:cs="Arial"/>
          <w:bCs/>
          <w:iCs/>
          <w:sz w:val="18"/>
          <w:szCs w:val="18"/>
        </w:rPr>
        <w:t>If you do not pay us by the due date then we may charge interest on the amount overdue at the rate of 12</w:t>
      </w:r>
      <w:r w:rsidRPr="005A6513">
        <w:rPr>
          <w:rFonts w:ascii="Arial" w:eastAsia="Times New Roman" w:hAnsi="Arial" w:cs="Arial"/>
          <w:b/>
          <w:bCs/>
          <w:iCs/>
          <w:sz w:val="18"/>
          <w:szCs w:val="18"/>
        </w:rPr>
        <w:t>%</w:t>
      </w:r>
      <w:r w:rsidRPr="005A6513">
        <w:rPr>
          <w:rFonts w:ascii="Arial" w:eastAsia="Times New Roman" w:hAnsi="Arial" w:cs="Arial"/>
          <w:bCs/>
          <w:iCs/>
          <w:sz w:val="18"/>
          <w:szCs w:val="18"/>
        </w:rPr>
        <w:t xml:space="preserve"> per annum (accruing daily) until the overdue</w:t>
      </w:r>
      <w:r w:rsidRPr="005A6513">
        <w:rPr>
          <w:rFonts w:ascii="Arial" w:eastAsia="Times New Roman" w:hAnsi="Arial" w:cs="Arial"/>
          <w:b/>
          <w:bCs/>
          <w:iCs/>
          <w:sz w:val="18"/>
          <w:szCs w:val="18"/>
        </w:rPr>
        <w:t xml:space="preserve"> </w:t>
      </w:r>
      <w:r w:rsidRPr="005A6513">
        <w:rPr>
          <w:rFonts w:ascii="Arial" w:eastAsia="Times New Roman" w:hAnsi="Arial" w:cs="Arial"/>
          <w:bCs/>
          <w:iCs/>
          <w:sz w:val="18"/>
          <w:szCs w:val="18"/>
        </w:rPr>
        <w:t>amount is paid.  You agree that we may list any information about a default on our credit reporting database for use in our credit reporting services and that information may be made available to our other subscribers.</w:t>
      </w:r>
      <w:r w:rsidR="00CE24EB">
        <w:rPr>
          <w:rFonts w:ascii="Arial" w:eastAsia="Times New Roman" w:hAnsi="Arial" w:cs="Arial"/>
          <w:bCs/>
          <w:iCs/>
          <w:sz w:val="18"/>
          <w:szCs w:val="18"/>
        </w:rPr>
        <w:t xml:space="preserve"> </w:t>
      </w:r>
      <w:r w:rsidR="00CE24EB" w:rsidRPr="000430E8">
        <w:rPr>
          <w:rFonts w:ascii="Arial" w:eastAsia="Times New Roman" w:hAnsi="Arial" w:cs="Arial"/>
          <w:bCs/>
          <w:iCs/>
          <w:sz w:val="18"/>
          <w:szCs w:val="18"/>
        </w:rPr>
        <w:t xml:space="preserve">You also agree to pay </w:t>
      </w:r>
      <w:r w:rsidR="00CE24EB">
        <w:rPr>
          <w:rFonts w:ascii="Arial" w:eastAsia="Times New Roman" w:hAnsi="Arial" w:cs="Arial"/>
          <w:bCs/>
          <w:iCs/>
          <w:sz w:val="18"/>
          <w:szCs w:val="18"/>
        </w:rPr>
        <w:t xml:space="preserve">us </w:t>
      </w:r>
      <w:r w:rsidR="00CE24EB" w:rsidRPr="000430E8">
        <w:rPr>
          <w:rFonts w:ascii="Arial" w:eastAsia="Times New Roman" w:hAnsi="Arial" w:cs="Arial"/>
          <w:bCs/>
          <w:iCs/>
          <w:sz w:val="18"/>
          <w:szCs w:val="18"/>
        </w:rPr>
        <w:t xml:space="preserve">any costs </w:t>
      </w:r>
      <w:r w:rsidR="00CE24EB">
        <w:rPr>
          <w:rFonts w:ascii="Arial" w:eastAsia="Times New Roman" w:hAnsi="Arial" w:cs="Arial"/>
          <w:bCs/>
          <w:iCs/>
          <w:sz w:val="18"/>
          <w:szCs w:val="18"/>
        </w:rPr>
        <w:t xml:space="preserve">we </w:t>
      </w:r>
      <w:r w:rsidR="00CE24EB" w:rsidRPr="000430E8">
        <w:rPr>
          <w:rFonts w:ascii="Arial" w:eastAsia="Times New Roman" w:hAnsi="Arial" w:cs="Arial"/>
          <w:bCs/>
          <w:iCs/>
          <w:sz w:val="18"/>
          <w:szCs w:val="18"/>
        </w:rPr>
        <w:t xml:space="preserve">or </w:t>
      </w:r>
      <w:r w:rsidR="00CE24EB">
        <w:rPr>
          <w:rFonts w:ascii="Arial" w:eastAsia="Times New Roman" w:hAnsi="Arial" w:cs="Arial"/>
          <w:bCs/>
          <w:iCs/>
          <w:sz w:val="18"/>
          <w:szCs w:val="18"/>
        </w:rPr>
        <w:t xml:space="preserve">our </w:t>
      </w:r>
      <w:r w:rsidR="00CE24EB" w:rsidRPr="000430E8">
        <w:rPr>
          <w:rFonts w:ascii="Arial" w:eastAsia="Times New Roman" w:hAnsi="Arial" w:cs="Arial"/>
          <w:bCs/>
          <w:iCs/>
          <w:sz w:val="18"/>
          <w:szCs w:val="18"/>
        </w:rPr>
        <w:t xml:space="preserve">agents incur in recovering money you owe </w:t>
      </w:r>
      <w:r w:rsidR="00CE24EB">
        <w:rPr>
          <w:rFonts w:ascii="Arial" w:eastAsia="Times New Roman" w:hAnsi="Arial" w:cs="Arial"/>
          <w:bCs/>
          <w:iCs/>
          <w:sz w:val="18"/>
          <w:szCs w:val="18"/>
        </w:rPr>
        <w:t>us</w:t>
      </w:r>
      <w:r w:rsidR="00CE24EB" w:rsidRPr="000430E8">
        <w:rPr>
          <w:rFonts w:ascii="Arial" w:eastAsia="Times New Roman" w:hAnsi="Arial" w:cs="Arial"/>
          <w:bCs/>
          <w:iCs/>
          <w:sz w:val="18"/>
          <w:szCs w:val="18"/>
        </w:rPr>
        <w:t xml:space="preserve">, including commission and legal </w:t>
      </w:r>
      <w:r w:rsidR="000D462F">
        <w:rPr>
          <w:rFonts w:ascii="Arial" w:eastAsia="Times New Roman" w:hAnsi="Arial" w:cs="Arial"/>
          <w:bCs/>
          <w:iCs/>
          <w:sz w:val="18"/>
          <w:szCs w:val="18"/>
        </w:rPr>
        <w:t>costs on a solicitor-client basi</w:t>
      </w:r>
      <w:r w:rsidR="00CE24EB" w:rsidRPr="000430E8">
        <w:rPr>
          <w:rFonts w:ascii="Arial" w:eastAsia="Times New Roman" w:hAnsi="Arial" w:cs="Arial"/>
          <w:bCs/>
          <w:iCs/>
          <w:sz w:val="18"/>
          <w:szCs w:val="18"/>
        </w:rPr>
        <w:t>s</w:t>
      </w:r>
      <w:r w:rsidR="000D462F">
        <w:rPr>
          <w:rFonts w:ascii="Arial" w:eastAsia="Times New Roman" w:hAnsi="Arial" w:cs="Arial"/>
          <w:bCs/>
          <w:iCs/>
          <w:sz w:val="18"/>
          <w:szCs w:val="18"/>
        </w:rPr>
        <w:t>.</w:t>
      </w:r>
    </w:p>
    <w:p w14:paraId="35828FC1" w14:textId="77777777" w:rsidR="005A6513" w:rsidRPr="005A6513" w:rsidRDefault="005A6513" w:rsidP="005A6513">
      <w:pPr>
        <w:tabs>
          <w:tab w:val="num" w:pos="426"/>
        </w:tabs>
        <w:spacing w:after="0" w:line="240" w:lineRule="auto"/>
        <w:ind w:left="426" w:hanging="426"/>
        <w:contextualSpacing/>
        <w:jc w:val="both"/>
        <w:outlineLvl w:val="1"/>
        <w:rPr>
          <w:rFonts w:ascii="Arial" w:eastAsia="Times New Roman" w:hAnsi="Arial" w:cs="Arial"/>
          <w:bCs/>
          <w:iCs/>
          <w:sz w:val="18"/>
          <w:szCs w:val="18"/>
        </w:rPr>
      </w:pPr>
      <w:bookmarkStart w:id="4" w:name="_Toc275420174"/>
      <w:r w:rsidRPr="005A6513">
        <w:rPr>
          <w:rFonts w:ascii="Arial" w:eastAsia="Times New Roman" w:hAnsi="Arial" w:cs="Arial"/>
          <w:bCs/>
          <w:iCs/>
          <w:sz w:val="18"/>
          <w:szCs w:val="18"/>
        </w:rPr>
        <w:tab/>
      </w:r>
      <w:bookmarkStart w:id="5" w:name="_Toc275420176"/>
      <w:bookmarkStart w:id="6" w:name="_Toc275420178"/>
      <w:bookmarkEnd w:id="4"/>
      <w:bookmarkEnd w:id="5"/>
    </w:p>
    <w:p w14:paraId="6CD1AA6A" w14:textId="77777777" w:rsidR="005A6513" w:rsidRPr="005A6513" w:rsidRDefault="005A6513" w:rsidP="005A6513">
      <w:pPr>
        <w:keepNext/>
        <w:tabs>
          <w:tab w:val="num" w:pos="993"/>
        </w:tabs>
        <w:spacing w:after="0" w:line="240" w:lineRule="auto"/>
        <w:ind w:left="426"/>
        <w:contextualSpacing/>
        <w:jc w:val="both"/>
        <w:outlineLvl w:val="1"/>
        <w:rPr>
          <w:rFonts w:ascii="Arial" w:eastAsia="Times New Roman" w:hAnsi="Arial" w:cs="Arial"/>
          <w:b/>
          <w:bCs/>
          <w:iCs/>
          <w:sz w:val="18"/>
          <w:szCs w:val="18"/>
        </w:rPr>
      </w:pPr>
      <w:r w:rsidRPr="005A6513">
        <w:rPr>
          <w:rFonts w:ascii="Arial" w:eastAsia="Times New Roman" w:hAnsi="Arial" w:cs="Arial"/>
          <w:bCs/>
          <w:iCs/>
          <w:sz w:val="18"/>
          <w:szCs w:val="18"/>
        </w:rPr>
        <w:tab/>
      </w:r>
      <w:r w:rsidRPr="005A6513">
        <w:rPr>
          <w:rFonts w:ascii="Arial" w:eastAsia="Times New Roman" w:hAnsi="Arial" w:cs="Arial"/>
          <w:bCs/>
          <w:iCs/>
          <w:sz w:val="18"/>
          <w:szCs w:val="18"/>
        </w:rPr>
        <w:tab/>
      </w:r>
      <w:r w:rsidRPr="005A6513">
        <w:rPr>
          <w:rFonts w:ascii="Arial" w:eastAsia="Times New Roman" w:hAnsi="Arial" w:cs="Arial"/>
          <w:bCs/>
          <w:iCs/>
          <w:sz w:val="18"/>
          <w:szCs w:val="18"/>
        </w:rPr>
        <w:tab/>
      </w:r>
      <w:r w:rsidRPr="005A6513">
        <w:rPr>
          <w:rFonts w:ascii="Arial" w:eastAsia="Times New Roman" w:hAnsi="Arial" w:cs="Arial"/>
          <w:bCs/>
          <w:iCs/>
          <w:sz w:val="18"/>
          <w:szCs w:val="18"/>
        </w:rPr>
        <w:tab/>
      </w:r>
      <w:r w:rsidRPr="005A6513">
        <w:rPr>
          <w:rFonts w:ascii="Arial" w:eastAsia="Times New Roman" w:hAnsi="Arial" w:cs="Arial"/>
          <w:bCs/>
          <w:iCs/>
          <w:sz w:val="18"/>
          <w:szCs w:val="18"/>
        </w:rPr>
        <w:br/>
      </w:r>
      <w:r w:rsidRPr="005A6513">
        <w:rPr>
          <w:rFonts w:ascii="Arial" w:eastAsia="Times New Roman" w:hAnsi="Arial" w:cs="Arial"/>
          <w:b/>
          <w:bCs/>
          <w:iCs/>
          <w:kern w:val="32"/>
          <w:sz w:val="18"/>
          <w:szCs w:val="18"/>
        </w:rPr>
        <w:t>E.  TERM AND TERMINATION</w:t>
      </w:r>
      <w:bookmarkEnd w:id="6"/>
    </w:p>
    <w:p w14:paraId="42839367" w14:textId="77777777" w:rsidR="005A6513" w:rsidRDefault="005A6513" w:rsidP="005A6513">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5A6513">
        <w:rPr>
          <w:rFonts w:ascii="Arial" w:eastAsia="Times New Roman" w:hAnsi="Arial" w:cs="Arial"/>
          <w:bCs/>
          <w:iCs/>
          <w:sz w:val="18"/>
          <w:szCs w:val="18"/>
        </w:rPr>
        <w:t xml:space="preserve">The agreement continues until one of us gives 30 days written notice that the agreement is to end.  </w:t>
      </w:r>
    </w:p>
    <w:p w14:paraId="4CBAA9AA" w14:textId="77777777" w:rsidR="004935CE" w:rsidRDefault="004935CE" w:rsidP="005A6513">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Pr>
          <w:rFonts w:ascii="Arial" w:eastAsia="Times New Roman" w:hAnsi="Arial" w:cs="Arial"/>
          <w:bCs/>
          <w:iCs/>
          <w:sz w:val="18"/>
          <w:szCs w:val="18"/>
        </w:rPr>
        <w:t xml:space="preserve">We may terminate this agreement immediately if </w:t>
      </w:r>
      <w:r w:rsidR="00D1290C">
        <w:rPr>
          <w:rFonts w:ascii="Arial" w:eastAsia="Times New Roman" w:hAnsi="Arial" w:cs="Arial"/>
          <w:bCs/>
          <w:iCs/>
          <w:sz w:val="18"/>
          <w:szCs w:val="18"/>
        </w:rPr>
        <w:t>you are in material breach of this agreement which is not capable of remedy</w:t>
      </w:r>
      <w:r w:rsidR="00316605">
        <w:rPr>
          <w:rFonts w:ascii="Arial" w:eastAsia="Times New Roman" w:hAnsi="Arial" w:cs="Arial"/>
          <w:bCs/>
          <w:iCs/>
          <w:sz w:val="18"/>
          <w:szCs w:val="18"/>
        </w:rPr>
        <w:t>, or if the breach is capable of being remedied, the breach is not remedied within 10 business days of the date we give notice to you specifying the breach</w:t>
      </w:r>
      <w:r w:rsidR="00D1290C">
        <w:rPr>
          <w:rFonts w:ascii="Arial" w:eastAsia="Times New Roman" w:hAnsi="Arial" w:cs="Arial"/>
          <w:bCs/>
          <w:iCs/>
          <w:sz w:val="18"/>
          <w:szCs w:val="18"/>
        </w:rPr>
        <w:t>.</w:t>
      </w:r>
    </w:p>
    <w:p w14:paraId="300BB108" w14:textId="77777777" w:rsidR="004935CE" w:rsidRPr="005A6513" w:rsidRDefault="004935CE" w:rsidP="005A6513">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0430E8">
        <w:rPr>
          <w:rFonts w:ascii="Arial" w:eastAsia="Times New Roman" w:hAnsi="Arial" w:cs="Arial"/>
          <w:bCs/>
          <w:iCs/>
          <w:sz w:val="18"/>
          <w:szCs w:val="18"/>
        </w:rPr>
        <w:t>Termination in any manner shall not affect any rights or obligations properly accrued to either of any party prior to termination</w:t>
      </w:r>
    </w:p>
    <w:p w14:paraId="4B934451" w14:textId="77777777" w:rsidR="005A6513" w:rsidRPr="005A6513" w:rsidRDefault="005A6513" w:rsidP="005A6513">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5A6513">
        <w:rPr>
          <w:rFonts w:ascii="Arial" w:eastAsia="Times New Roman" w:hAnsi="Arial" w:cs="Arial"/>
          <w:bCs/>
          <w:iCs/>
          <w:sz w:val="18"/>
          <w:szCs w:val="18"/>
        </w:rPr>
        <w:t>Termination of this agreement will not extinguish or otherwise affect the obligations under this agreement which by their nature are intended to survive termination.</w:t>
      </w:r>
    </w:p>
    <w:p w14:paraId="6BB0AB0B" w14:textId="77777777" w:rsidR="005A6513" w:rsidRPr="005A6513" w:rsidRDefault="005A6513" w:rsidP="005A6513">
      <w:pPr>
        <w:tabs>
          <w:tab w:val="num" w:pos="426"/>
        </w:tabs>
        <w:spacing w:after="0" w:line="240" w:lineRule="auto"/>
        <w:ind w:left="426" w:hanging="426"/>
        <w:contextualSpacing/>
        <w:jc w:val="both"/>
        <w:outlineLvl w:val="0"/>
        <w:rPr>
          <w:rFonts w:ascii="Arial" w:eastAsia="Times New Roman" w:hAnsi="Arial" w:cs="Arial"/>
          <w:b/>
          <w:bCs/>
          <w:caps/>
          <w:kern w:val="32"/>
          <w:sz w:val="18"/>
          <w:szCs w:val="18"/>
        </w:rPr>
      </w:pPr>
      <w:bookmarkStart w:id="7" w:name="_Toc275420179"/>
      <w:r w:rsidRPr="005A6513">
        <w:rPr>
          <w:rFonts w:ascii="Arial" w:eastAsia="Times New Roman" w:hAnsi="Arial" w:cs="Arial"/>
          <w:b/>
          <w:bCs/>
          <w:caps/>
          <w:kern w:val="32"/>
          <w:sz w:val="18"/>
          <w:szCs w:val="18"/>
        </w:rPr>
        <w:br/>
        <w:t>F.  LIMITATION AND LIABILITY</w:t>
      </w:r>
      <w:bookmarkEnd w:id="7"/>
    </w:p>
    <w:p w14:paraId="739EBA1B" w14:textId="77777777" w:rsidR="005A6513" w:rsidRPr="005A6513" w:rsidRDefault="005A6513" w:rsidP="005A6513">
      <w:pPr>
        <w:numPr>
          <w:ilvl w:val="1"/>
          <w:numId w:val="10"/>
        </w:numPr>
        <w:spacing w:after="0" w:line="240" w:lineRule="auto"/>
        <w:ind w:left="425" w:hanging="425"/>
        <w:jc w:val="both"/>
        <w:outlineLvl w:val="1"/>
        <w:rPr>
          <w:rFonts w:ascii="Arial" w:eastAsia="Times New Roman" w:hAnsi="Arial" w:cs="Arial"/>
          <w:bCs/>
          <w:iCs/>
          <w:sz w:val="18"/>
          <w:szCs w:val="18"/>
        </w:rPr>
      </w:pPr>
      <w:r w:rsidRPr="005A6513">
        <w:rPr>
          <w:rFonts w:ascii="Arial" w:eastAsia="Times New Roman" w:hAnsi="Arial" w:cs="Arial"/>
          <w:bCs/>
          <w:iCs/>
          <w:sz w:val="18"/>
          <w:szCs w:val="18"/>
        </w:rPr>
        <w:t xml:space="preserve">You agree that the information supplied as part of the services is obtained from a number of sources and is not verified by us and that we do not guarantee, warrant or represent that the information is free of errors or defects or is complete, correct or current or is to be used for any particular purpose by you.  </w:t>
      </w:r>
    </w:p>
    <w:p w14:paraId="2B569A6A" w14:textId="77777777" w:rsidR="005A6513" w:rsidRPr="005A6513" w:rsidRDefault="005A6513" w:rsidP="005A6513">
      <w:pPr>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5A6513">
        <w:rPr>
          <w:rFonts w:ascii="Arial" w:eastAsia="Times New Roman" w:hAnsi="Arial" w:cs="Arial"/>
          <w:bCs/>
          <w:iCs/>
          <w:sz w:val="18"/>
          <w:szCs w:val="18"/>
        </w:rPr>
        <w:t xml:space="preserve">You agree that whilst we will take all care in providing our services, to the extent permitted by law, we will not be liable in any way whatsoever for the information supplied as part of providing our services. You use our services at your own risk and you are responsible for the assessment and evaluation of the information we provide as part of our services.  </w:t>
      </w:r>
    </w:p>
    <w:p w14:paraId="346EB10C" w14:textId="77777777" w:rsidR="005A6513" w:rsidRPr="005A6513" w:rsidRDefault="005A6513" w:rsidP="005A6513">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5A6513">
        <w:rPr>
          <w:rFonts w:ascii="Arial" w:eastAsia="Times New Roman" w:hAnsi="Arial" w:cs="Arial"/>
          <w:bCs/>
          <w:iCs/>
          <w:sz w:val="18"/>
          <w:szCs w:val="18"/>
        </w:rPr>
        <w:t>To the extent permitted by law, in no circumstances will we be liable to you or to any third party for any special, indirect, consequential, loss of profit, loss of revenue, loss of business</w:t>
      </w:r>
      <w:r w:rsidR="00467A0B">
        <w:rPr>
          <w:rFonts w:ascii="Arial" w:eastAsia="Times New Roman" w:hAnsi="Arial" w:cs="Arial"/>
          <w:bCs/>
          <w:iCs/>
          <w:sz w:val="18"/>
          <w:szCs w:val="18"/>
        </w:rPr>
        <w:t>, loss of data</w:t>
      </w:r>
      <w:r w:rsidRPr="005A6513">
        <w:rPr>
          <w:rFonts w:ascii="Arial" w:eastAsia="Times New Roman" w:hAnsi="Arial" w:cs="Arial"/>
          <w:bCs/>
          <w:iCs/>
          <w:sz w:val="18"/>
          <w:szCs w:val="18"/>
        </w:rPr>
        <w:t xml:space="preserve"> or punitive losses or damages suffered by you or any third party arising out of or in connection with this agreement, or the supply of services to you, including in contract, in tort (including negligence) or equity or in statute.</w:t>
      </w:r>
    </w:p>
    <w:p w14:paraId="158AD95A" w14:textId="77777777" w:rsidR="005A6513" w:rsidRPr="005A6513" w:rsidRDefault="005A6513" w:rsidP="005A6513">
      <w:pPr>
        <w:numPr>
          <w:ilvl w:val="1"/>
          <w:numId w:val="10"/>
        </w:numPr>
        <w:tabs>
          <w:tab w:val="num" w:pos="426"/>
          <w:tab w:val="num" w:pos="851"/>
        </w:tabs>
        <w:spacing w:after="0" w:line="240" w:lineRule="auto"/>
        <w:ind w:left="426" w:hanging="426"/>
        <w:contextualSpacing/>
        <w:jc w:val="both"/>
        <w:outlineLvl w:val="1"/>
        <w:rPr>
          <w:rFonts w:ascii="Arial" w:eastAsia="Times New Roman" w:hAnsi="Arial" w:cs="Arial"/>
          <w:bCs/>
          <w:iCs/>
          <w:sz w:val="18"/>
          <w:szCs w:val="18"/>
        </w:rPr>
      </w:pPr>
      <w:r w:rsidRPr="005A6513">
        <w:rPr>
          <w:rFonts w:ascii="Arial" w:eastAsia="Times New Roman" w:hAnsi="Arial" w:cs="Arial"/>
          <w:bCs/>
          <w:iCs/>
          <w:sz w:val="18"/>
          <w:szCs w:val="18"/>
        </w:rPr>
        <w:t>Neither of us will be liable for any amounts or default to the extent they are directly attributable to an event beyond the party’s reasonable control.  This does not include a lack of financial resources (including non-payment of any kind whatsoever) or disputes and/or problems with a party’s resources or industrial disputes</w:t>
      </w:r>
    </w:p>
    <w:p w14:paraId="0AC109D2" w14:textId="77777777" w:rsidR="005A6513" w:rsidRPr="005A6513" w:rsidRDefault="005A6513" w:rsidP="005A6513">
      <w:pPr>
        <w:numPr>
          <w:ilvl w:val="1"/>
          <w:numId w:val="10"/>
        </w:numPr>
        <w:tabs>
          <w:tab w:val="num" w:pos="426"/>
          <w:tab w:val="num" w:pos="851"/>
        </w:tabs>
        <w:spacing w:after="0" w:line="240" w:lineRule="auto"/>
        <w:ind w:left="426" w:hanging="426"/>
        <w:contextualSpacing/>
        <w:jc w:val="both"/>
        <w:outlineLvl w:val="1"/>
        <w:rPr>
          <w:rFonts w:ascii="Arial" w:eastAsia="Times New Roman" w:hAnsi="Arial" w:cs="Arial"/>
          <w:bCs/>
          <w:iCs/>
          <w:sz w:val="18"/>
          <w:szCs w:val="18"/>
        </w:rPr>
      </w:pPr>
      <w:r w:rsidRPr="005A6513">
        <w:rPr>
          <w:rFonts w:ascii="Arial" w:eastAsia="Times New Roman" w:hAnsi="Arial" w:cs="Arial"/>
          <w:bCs/>
          <w:iCs/>
          <w:sz w:val="18"/>
          <w:szCs w:val="18"/>
        </w:rPr>
        <w:t xml:space="preserve">Notwithstanding any other clause in this agreement </w:t>
      </w:r>
      <w:r w:rsidR="00467A0B">
        <w:rPr>
          <w:rFonts w:ascii="Arial" w:eastAsia="Times New Roman" w:hAnsi="Arial" w:cs="Arial"/>
          <w:bCs/>
          <w:iCs/>
          <w:sz w:val="18"/>
          <w:szCs w:val="18"/>
        </w:rPr>
        <w:t xml:space="preserve">and to the extent permitted by law </w:t>
      </w:r>
      <w:r w:rsidRPr="005A6513">
        <w:rPr>
          <w:rFonts w:ascii="Arial" w:eastAsia="Times New Roman" w:hAnsi="Arial" w:cs="Arial"/>
          <w:bCs/>
          <w:iCs/>
          <w:sz w:val="18"/>
          <w:szCs w:val="18"/>
        </w:rPr>
        <w:t xml:space="preserve">our maximum liability to you for any losses, damages, costs or for any claims howsoever arising out of or in connection with this agreement or the supply of our services to you is </w:t>
      </w:r>
      <w:r w:rsidR="008F5DD8">
        <w:rPr>
          <w:rFonts w:ascii="Arial" w:eastAsia="Times New Roman" w:hAnsi="Arial" w:cs="Arial"/>
          <w:bCs/>
          <w:iCs/>
          <w:sz w:val="18"/>
          <w:szCs w:val="18"/>
        </w:rPr>
        <w:t>an amount equal to twelve times the average monthly price charged in the three months preceding the first event giving rise to any such loss or damage</w:t>
      </w:r>
      <w:r w:rsidRPr="005A6513">
        <w:rPr>
          <w:rFonts w:ascii="Arial" w:eastAsia="Times New Roman" w:hAnsi="Arial" w:cs="Arial"/>
          <w:bCs/>
          <w:iCs/>
          <w:sz w:val="18"/>
          <w:szCs w:val="18"/>
        </w:rPr>
        <w:t>.</w:t>
      </w:r>
    </w:p>
    <w:p w14:paraId="2AA272A4" w14:textId="77777777" w:rsidR="005A6513" w:rsidRPr="005A6513" w:rsidRDefault="005A6513" w:rsidP="005A6513">
      <w:pPr>
        <w:numPr>
          <w:ilvl w:val="1"/>
          <w:numId w:val="10"/>
        </w:numPr>
        <w:tabs>
          <w:tab w:val="num" w:pos="426"/>
          <w:tab w:val="num" w:pos="851"/>
        </w:tabs>
        <w:spacing w:after="0" w:line="240" w:lineRule="auto"/>
        <w:ind w:left="426" w:hanging="426"/>
        <w:contextualSpacing/>
        <w:jc w:val="both"/>
        <w:outlineLvl w:val="1"/>
        <w:rPr>
          <w:rFonts w:ascii="Arial" w:eastAsia="Times New Roman" w:hAnsi="Arial" w:cs="Arial"/>
          <w:bCs/>
          <w:iCs/>
          <w:sz w:val="18"/>
          <w:szCs w:val="18"/>
        </w:rPr>
      </w:pPr>
      <w:r w:rsidRPr="005A6513">
        <w:rPr>
          <w:rFonts w:ascii="Arial" w:eastAsia="Times New Roman" w:hAnsi="Arial" w:cs="Arial"/>
          <w:bCs/>
          <w:iCs/>
          <w:sz w:val="18"/>
          <w:szCs w:val="18"/>
        </w:rPr>
        <w:t xml:space="preserve">You agree that you are acquiring our services for the purposes of a business and that the provisions of the Consumer Guarantees Act 1993 do not apply.  </w:t>
      </w:r>
    </w:p>
    <w:p w14:paraId="3514BDA5" w14:textId="77777777" w:rsidR="005A6513" w:rsidRPr="005A6513" w:rsidRDefault="005A6513" w:rsidP="005A6513">
      <w:pPr>
        <w:numPr>
          <w:ilvl w:val="1"/>
          <w:numId w:val="10"/>
        </w:numPr>
        <w:tabs>
          <w:tab w:val="num" w:pos="426"/>
          <w:tab w:val="num" w:pos="851"/>
        </w:tabs>
        <w:spacing w:after="0" w:line="240" w:lineRule="auto"/>
        <w:ind w:left="426" w:hanging="426"/>
        <w:contextualSpacing/>
        <w:jc w:val="both"/>
        <w:outlineLvl w:val="1"/>
        <w:rPr>
          <w:rFonts w:ascii="Arial" w:eastAsia="Times New Roman" w:hAnsi="Arial" w:cs="Arial"/>
          <w:bCs/>
          <w:iCs/>
          <w:sz w:val="18"/>
          <w:szCs w:val="18"/>
        </w:rPr>
      </w:pPr>
      <w:r w:rsidRPr="005A6513">
        <w:rPr>
          <w:rFonts w:ascii="Arial" w:eastAsia="Times New Roman" w:hAnsi="Arial" w:cs="Arial"/>
          <w:bCs/>
          <w:iCs/>
          <w:sz w:val="18"/>
          <w:szCs w:val="18"/>
        </w:rPr>
        <w:t>You will indemnify us against all costs, losses and damages resulting from any claim, suit, action or proceeding (Claim) brought against us (including a Claim by third parties) to the extent that the Claim is based on, is connected to or arises out of any failure by you to comply with this agreement</w:t>
      </w:r>
      <w:r w:rsidR="00467A0B">
        <w:rPr>
          <w:rFonts w:ascii="Arial" w:eastAsia="Times New Roman" w:hAnsi="Arial" w:cs="Arial"/>
          <w:bCs/>
          <w:iCs/>
          <w:sz w:val="18"/>
          <w:szCs w:val="18"/>
        </w:rPr>
        <w:t xml:space="preserve"> or a</w:t>
      </w:r>
      <w:r w:rsidR="00015E25">
        <w:rPr>
          <w:rFonts w:ascii="Arial" w:eastAsia="Times New Roman" w:hAnsi="Arial" w:cs="Arial"/>
          <w:bCs/>
          <w:iCs/>
          <w:sz w:val="18"/>
          <w:szCs w:val="18"/>
        </w:rPr>
        <w:t>ny</w:t>
      </w:r>
      <w:r w:rsidR="00467A0B">
        <w:rPr>
          <w:rFonts w:ascii="Arial" w:eastAsia="Times New Roman" w:hAnsi="Arial" w:cs="Arial"/>
          <w:bCs/>
          <w:iCs/>
          <w:sz w:val="18"/>
          <w:szCs w:val="18"/>
        </w:rPr>
        <w:t xml:space="preserve"> n</w:t>
      </w:r>
      <w:r w:rsidR="009B33B4">
        <w:rPr>
          <w:rFonts w:ascii="Arial" w:eastAsia="Times New Roman" w:hAnsi="Arial" w:cs="Arial"/>
          <w:bCs/>
          <w:iCs/>
          <w:sz w:val="18"/>
          <w:szCs w:val="18"/>
        </w:rPr>
        <w:t xml:space="preserve">egligent </w:t>
      </w:r>
      <w:r w:rsidR="00467A0B">
        <w:rPr>
          <w:rFonts w:ascii="Arial" w:eastAsia="Times New Roman" w:hAnsi="Arial" w:cs="Arial"/>
          <w:bCs/>
          <w:iCs/>
          <w:sz w:val="18"/>
          <w:szCs w:val="18"/>
        </w:rPr>
        <w:t>or unlawful act</w:t>
      </w:r>
      <w:r w:rsidR="00015E25">
        <w:rPr>
          <w:rFonts w:ascii="Arial" w:eastAsia="Times New Roman" w:hAnsi="Arial" w:cs="Arial"/>
          <w:bCs/>
          <w:iCs/>
          <w:sz w:val="18"/>
          <w:szCs w:val="18"/>
        </w:rPr>
        <w:t xml:space="preserve"> or omission</w:t>
      </w:r>
      <w:r w:rsidR="00467A0B">
        <w:rPr>
          <w:rFonts w:ascii="Arial" w:eastAsia="Times New Roman" w:hAnsi="Arial" w:cs="Arial"/>
          <w:bCs/>
          <w:iCs/>
          <w:sz w:val="18"/>
          <w:szCs w:val="18"/>
        </w:rPr>
        <w:t xml:space="preserve"> by you or </w:t>
      </w:r>
      <w:r w:rsidR="009B33B4">
        <w:rPr>
          <w:rFonts w:ascii="Arial" w:eastAsia="Times New Roman" w:hAnsi="Arial" w:cs="Arial"/>
          <w:bCs/>
          <w:iCs/>
          <w:sz w:val="18"/>
          <w:szCs w:val="18"/>
        </w:rPr>
        <w:t xml:space="preserve">any of </w:t>
      </w:r>
      <w:r w:rsidR="00467A0B">
        <w:rPr>
          <w:rFonts w:ascii="Arial" w:eastAsia="Times New Roman" w:hAnsi="Arial" w:cs="Arial"/>
          <w:bCs/>
          <w:iCs/>
          <w:sz w:val="18"/>
          <w:szCs w:val="18"/>
        </w:rPr>
        <w:t>your employees, contractors or agents.</w:t>
      </w:r>
      <w:r w:rsidRPr="005A6513">
        <w:rPr>
          <w:rFonts w:ascii="Arial" w:eastAsia="Times New Roman" w:hAnsi="Arial" w:cs="Arial"/>
          <w:bCs/>
          <w:iCs/>
          <w:sz w:val="18"/>
          <w:szCs w:val="18"/>
        </w:rPr>
        <w:t>.  In the event of a Claim, you will provide to us all documents and assistance reasonably required by us.</w:t>
      </w:r>
    </w:p>
    <w:p w14:paraId="77BC2207" w14:textId="77777777" w:rsidR="005A6513" w:rsidRPr="005A6513" w:rsidRDefault="005A6513" w:rsidP="005A6513">
      <w:pPr>
        <w:tabs>
          <w:tab w:val="num" w:pos="426"/>
        </w:tabs>
        <w:spacing w:after="0" w:line="240" w:lineRule="auto"/>
        <w:ind w:left="426" w:hanging="426"/>
        <w:contextualSpacing/>
        <w:jc w:val="both"/>
        <w:outlineLvl w:val="1"/>
        <w:rPr>
          <w:rFonts w:ascii="Arial" w:eastAsia="Times New Roman" w:hAnsi="Arial" w:cs="Arial"/>
          <w:b/>
          <w:bCs/>
          <w:i/>
          <w:iCs/>
          <w:sz w:val="18"/>
          <w:szCs w:val="18"/>
        </w:rPr>
      </w:pPr>
      <w:r w:rsidRPr="005A6513">
        <w:rPr>
          <w:rFonts w:ascii="Arial" w:eastAsia="Times New Roman" w:hAnsi="Arial" w:cs="Arial"/>
          <w:bCs/>
          <w:iCs/>
          <w:sz w:val="18"/>
          <w:szCs w:val="18"/>
        </w:rPr>
        <w:br/>
      </w:r>
      <w:bookmarkStart w:id="8" w:name="_Toc275420182"/>
      <w:r w:rsidRPr="005A6513">
        <w:rPr>
          <w:rFonts w:ascii="Arial" w:eastAsia="Times New Roman" w:hAnsi="Arial" w:cs="Arial"/>
          <w:b/>
          <w:bCs/>
          <w:iCs/>
          <w:sz w:val="18"/>
          <w:szCs w:val="18"/>
        </w:rPr>
        <w:t>G</w:t>
      </w:r>
      <w:r w:rsidRPr="005A6513">
        <w:rPr>
          <w:rFonts w:ascii="Arial" w:eastAsia="Times New Roman" w:hAnsi="Arial" w:cs="Arial"/>
          <w:b/>
          <w:bCs/>
          <w:i/>
          <w:iCs/>
          <w:sz w:val="18"/>
          <w:szCs w:val="18"/>
        </w:rPr>
        <w:t xml:space="preserve">. </w:t>
      </w:r>
      <w:r w:rsidRPr="005A6513">
        <w:rPr>
          <w:rFonts w:ascii="Arial" w:eastAsia="Times New Roman" w:hAnsi="Arial" w:cs="Arial"/>
          <w:b/>
          <w:bCs/>
          <w:iCs/>
          <w:sz w:val="18"/>
          <w:szCs w:val="18"/>
        </w:rPr>
        <w:t xml:space="preserve">OUR COMPLIANCE CHECKS  </w:t>
      </w:r>
    </w:p>
    <w:p w14:paraId="07726480" w14:textId="77777777" w:rsidR="005A6513" w:rsidRPr="005A6513" w:rsidRDefault="005A6513" w:rsidP="005A6513">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5A6513">
        <w:rPr>
          <w:rFonts w:ascii="Arial" w:eastAsia="Times New Roman" w:hAnsi="Arial" w:cs="Arial"/>
          <w:bCs/>
          <w:iCs/>
          <w:sz w:val="18"/>
          <w:szCs w:val="18"/>
        </w:rPr>
        <w:t xml:space="preserve">We are required by certain laws and regulations and under our terms of access to certain third party information to check your compliance with some of your obligations in this agreement and to monitor your use of our services.   You must promptly co-operate with us when we undertake these compliance checks and monitoring, and in our efforts to investigate and resolve complaints and requests for correction of any information you have given us.  This may require you to answer questions, provide us with information or documentation or to take other reasonable steps to show your compliance or to assist our monitoring or investigations or to substantiate any information you have given us.  </w:t>
      </w:r>
    </w:p>
    <w:p w14:paraId="4A864303" w14:textId="77777777" w:rsidR="005A6513" w:rsidRPr="005A6513" w:rsidRDefault="005A6513" w:rsidP="005A6513">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5A6513">
        <w:rPr>
          <w:rFonts w:ascii="Arial" w:eastAsia="Times New Roman" w:hAnsi="Arial" w:cs="Arial"/>
          <w:bCs/>
          <w:iCs/>
          <w:sz w:val="18"/>
          <w:szCs w:val="18"/>
        </w:rPr>
        <w:t xml:space="preserve">In addition, you must promptly co-operate with us in our efforts to undertake a systematic review of the effectiveness of any policies, procedures and controls we have in place to comply with our legal obligations and any you have in place to comply with your obligations under this agreement.    </w:t>
      </w:r>
    </w:p>
    <w:p w14:paraId="1BC5B2FE" w14:textId="77777777" w:rsidR="005A6513" w:rsidRPr="005A6513" w:rsidRDefault="005A6513" w:rsidP="005A6513">
      <w:pPr>
        <w:spacing w:after="0" w:line="240" w:lineRule="auto"/>
        <w:ind w:left="426"/>
        <w:contextualSpacing/>
        <w:jc w:val="both"/>
        <w:outlineLvl w:val="0"/>
        <w:rPr>
          <w:rFonts w:ascii="Arial" w:eastAsia="Times New Roman" w:hAnsi="Arial" w:cs="Arial"/>
          <w:b/>
          <w:bCs/>
          <w:caps/>
          <w:kern w:val="32"/>
          <w:sz w:val="18"/>
          <w:szCs w:val="18"/>
        </w:rPr>
      </w:pPr>
    </w:p>
    <w:p w14:paraId="0A707924" w14:textId="77777777" w:rsidR="005A6513" w:rsidRPr="005A6513" w:rsidRDefault="005A6513" w:rsidP="005A6513">
      <w:pPr>
        <w:spacing w:after="0" w:line="240" w:lineRule="auto"/>
        <w:ind w:left="426"/>
        <w:contextualSpacing/>
        <w:jc w:val="both"/>
        <w:outlineLvl w:val="0"/>
        <w:rPr>
          <w:rFonts w:ascii="Arial" w:eastAsia="Times New Roman" w:hAnsi="Arial" w:cs="Arial"/>
          <w:b/>
          <w:bCs/>
          <w:caps/>
          <w:kern w:val="32"/>
          <w:sz w:val="18"/>
          <w:szCs w:val="18"/>
        </w:rPr>
      </w:pPr>
      <w:r w:rsidRPr="005A6513">
        <w:rPr>
          <w:rFonts w:ascii="Arial" w:eastAsia="Times New Roman" w:hAnsi="Arial" w:cs="Arial"/>
          <w:b/>
          <w:bCs/>
          <w:caps/>
          <w:kern w:val="32"/>
          <w:sz w:val="18"/>
          <w:szCs w:val="18"/>
        </w:rPr>
        <w:t xml:space="preserve">H. general </w:t>
      </w:r>
      <w:bookmarkEnd w:id="8"/>
    </w:p>
    <w:p w14:paraId="17E41CC4" w14:textId="77777777" w:rsidR="00225575" w:rsidRPr="00944CD2" w:rsidRDefault="00225575" w:rsidP="00225575">
      <w:pPr>
        <w:numPr>
          <w:ilvl w:val="1"/>
          <w:numId w:val="10"/>
        </w:numPr>
        <w:spacing w:after="0" w:line="240" w:lineRule="auto"/>
        <w:ind w:left="426" w:hanging="426"/>
        <w:contextualSpacing/>
        <w:jc w:val="both"/>
        <w:outlineLvl w:val="1"/>
        <w:rPr>
          <w:rFonts w:ascii="Arial" w:eastAsia="Times New Roman" w:hAnsi="Arial" w:cs="Arial"/>
          <w:bCs/>
          <w:iCs/>
          <w:sz w:val="18"/>
          <w:szCs w:val="18"/>
        </w:rPr>
      </w:pPr>
      <w:r>
        <w:rPr>
          <w:rFonts w:ascii="Arial" w:eastAsia="Times New Roman" w:hAnsi="Arial" w:cs="Arial"/>
          <w:bCs/>
          <w:iCs/>
          <w:sz w:val="18"/>
          <w:szCs w:val="18"/>
        </w:rPr>
        <w:t>Access to our s</w:t>
      </w:r>
      <w:r w:rsidRPr="00944CD2">
        <w:rPr>
          <w:rFonts w:ascii="Arial" w:eastAsia="Times New Roman" w:hAnsi="Arial" w:cs="Arial"/>
          <w:bCs/>
          <w:iCs/>
          <w:sz w:val="18"/>
          <w:szCs w:val="18"/>
        </w:rPr>
        <w:t xml:space="preserve">ervices is subject to </w:t>
      </w:r>
      <w:r w:rsidR="008E4E1B">
        <w:rPr>
          <w:rFonts w:ascii="Arial" w:eastAsia="Times New Roman" w:hAnsi="Arial" w:cs="Arial"/>
          <w:bCs/>
          <w:iCs/>
          <w:sz w:val="18"/>
          <w:szCs w:val="18"/>
        </w:rPr>
        <w:t xml:space="preserve">your </w:t>
      </w:r>
      <w:r w:rsidRPr="00944CD2">
        <w:rPr>
          <w:rFonts w:ascii="Arial" w:eastAsia="Times New Roman" w:hAnsi="Arial" w:cs="Arial"/>
          <w:bCs/>
          <w:iCs/>
          <w:sz w:val="18"/>
          <w:szCs w:val="18"/>
        </w:rPr>
        <w:t>compliance with this agreement.  You will ensure that you, and your employees, contractors and agents abide by the terms and conditions of this agreement.</w:t>
      </w:r>
    </w:p>
    <w:p w14:paraId="25305802" w14:textId="77777777" w:rsidR="00225575" w:rsidRDefault="00225575" w:rsidP="00225575">
      <w:pPr>
        <w:numPr>
          <w:ilvl w:val="1"/>
          <w:numId w:val="10"/>
        </w:numPr>
        <w:spacing w:after="0" w:line="240" w:lineRule="auto"/>
        <w:ind w:left="426" w:hanging="426"/>
        <w:contextualSpacing/>
        <w:jc w:val="both"/>
        <w:outlineLvl w:val="1"/>
        <w:rPr>
          <w:rFonts w:ascii="Arial" w:eastAsia="Times New Roman" w:hAnsi="Arial" w:cs="Arial"/>
          <w:bCs/>
          <w:iCs/>
          <w:sz w:val="18"/>
          <w:szCs w:val="18"/>
        </w:rPr>
      </w:pPr>
      <w:r w:rsidRPr="00944CD2">
        <w:rPr>
          <w:rFonts w:ascii="Arial" w:eastAsia="Times New Roman" w:hAnsi="Arial" w:cs="Arial"/>
          <w:bCs/>
          <w:iCs/>
          <w:sz w:val="18"/>
          <w:szCs w:val="18"/>
        </w:rPr>
        <w:t>All intellectu</w:t>
      </w:r>
      <w:r>
        <w:rPr>
          <w:rFonts w:ascii="Arial" w:eastAsia="Times New Roman" w:hAnsi="Arial" w:cs="Arial"/>
          <w:bCs/>
          <w:iCs/>
          <w:sz w:val="18"/>
          <w:szCs w:val="18"/>
        </w:rPr>
        <w:t>al property in relation to the s</w:t>
      </w:r>
      <w:r w:rsidRPr="00944CD2">
        <w:rPr>
          <w:rFonts w:ascii="Arial" w:eastAsia="Times New Roman" w:hAnsi="Arial" w:cs="Arial"/>
          <w:bCs/>
          <w:iCs/>
          <w:sz w:val="18"/>
          <w:szCs w:val="18"/>
        </w:rPr>
        <w:t>ervices or othe</w:t>
      </w:r>
      <w:r>
        <w:rPr>
          <w:rFonts w:ascii="Arial" w:eastAsia="Times New Roman" w:hAnsi="Arial" w:cs="Arial"/>
          <w:bCs/>
          <w:iCs/>
          <w:sz w:val="18"/>
          <w:szCs w:val="18"/>
        </w:rPr>
        <w:t>rwise created in providing the s</w:t>
      </w:r>
      <w:r w:rsidRPr="00944CD2">
        <w:rPr>
          <w:rFonts w:ascii="Arial" w:eastAsia="Times New Roman" w:hAnsi="Arial" w:cs="Arial"/>
          <w:bCs/>
          <w:iCs/>
          <w:sz w:val="18"/>
          <w:szCs w:val="18"/>
        </w:rPr>
        <w:t xml:space="preserve">ervices to you is and remains our exclusive property </w:t>
      </w:r>
      <w:r>
        <w:rPr>
          <w:rFonts w:ascii="Arial" w:eastAsia="Times New Roman" w:hAnsi="Arial" w:cs="Arial"/>
          <w:bCs/>
          <w:iCs/>
          <w:sz w:val="18"/>
          <w:szCs w:val="18"/>
        </w:rPr>
        <w:t xml:space="preserve">(or our third party suppliers or </w:t>
      </w:r>
      <w:r w:rsidR="0017132A">
        <w:rPr>
          <w:rFonts w:ascii="Arial" w:eastAsia="Times New Roman" w:hAnsi="Arial" w:cs="Arial"/>
          <w:bCs/>
          <w:iCs/>
          <w:sz w:val="18"/>
          <w:szCs w:val="18"/>
        </w:rPr>
        <w:t>vendors</w:t>
      </w:r>
      <w:r>
        <w:rPr>
          <w:rFonts w:ascii="Arial" w:eastAsia="Times New Roman" w:hAnsi="Arial" w:cs="Arial"/>
          <w:bCs/>
          <w:iCs/>
          <w:sz w:val="18"/>
          <w:szCs w:val="18"/>
        </w:rPr>
        <w:t xml:space="preserve"> as the case may be) </w:t>
      </w:r>
      <w:r w:rsidRPr="00944CD2">
        <w:rPr>
          <w:rFonts w:ascii="Arial" w:eastAsia="Times New Roman" w:hAnsi="Arial" w:cs="Arial"/>
          <w:bCs/>
          <w:iCs/>
          <w:sz w:val="18"/>
          <w:szCs w:val="18"/>
        </w:rPr>
        <w:t xml:space="preserve">and you agree that you have no claim or rights to any part of such intellectual property and you will take whatever steps necessary to ensure that ownership rights in relation to such intellectual property </w:t>
      </w:r>
      <w:r>
        <w:rPr>
          <w:rFonts w:ascii="Arial" w:eastAsia="Times New Roman" w:hAnsi="Arial" w:cs="Arial"/>
          <w:bCs/>
          <w:iCs/>
          <w:sz w:val="18"/>
          <w:szCs w:val="18"/>
        </w:rPr>
        <w:t>remains with us.</w:t>
      </w:r>
    </w:p>
    <w:p w14:paraId="4AACFF2C" w14:textId="237DE88F" w:rsidR="005A6513" w:rsidRDefault="005A6513" w:rsidP="00225575">
      <w:pPr>
        <w:numPr>
          <w:ilvl w:val="1"/>
          <w:numId w:val="10"/>
        </w:numPr>
        <w:spacing w:after="0" w:line="240" w:lineRule="auto"/>
        <w:ind w:left="426" w:hanging="426"/>
        <w:contextualSpacing/>
        <w:jc w:val="both"/>
        <w:outlineLvl w:val="1"/>
        <w:rPr>
          <w:rFonts w:ascii="Arial" w:eastAsia="Times New Roman" w:hAnsi="Arial" w:cs="Arial"/>
          <w:bCs/>
          <w:iCs/>
          <w:sz w:val="18"/>
          <w:szCs w:val="18"/>
        </w:rPr>
      </w:pPr>
      <w:r w:rsidRPr="005A6513">
        <w:rPr>
          <w:rFonts w:ascii="Arial" w:eastAsia="Times New Roman" w:hAnsi="Arial" w:cs="Arial"/>
          <w:bCs/>
          <w:iCs/>
          <w:sz w:val="18"/>
          <w:szCs w:val="18"/>
        </w:rPr>
        <w:t>W</w:t>
      </w:r>
      <w:r w:rsidR="005C3534">
        <w:rPr>
          <w:rFonts w:ascii="Arial" w:eastAsia="Times New Roman" w:hAnsi="Arial" w:cs="Arial"/>
          <w:bCs/>
          <w:iCs/>
          <w:sz w:val="18"/>
          <w:szCs w:val="18"/>
        </w:rPr>
        <w:t>here necessary, in order to reflect changes required by relevant law or by the introduction of new services w</w:t>
      </w:r>
      <w:r w:rsidRPr="005A6513">
        <w:rPr>
          <w:rFonts w:ascii="Arial" w:eastAsia="Times New Roman" w:hAnsi="Arial" w:cs="Arial"/>
          <w:bCs/>
          <w:iCs/>
          <w:sz w:val="18"/>
          <w:szCs w:val="18"/>
        </w:rPr>
        <w:t>e may amend this agreement by giving you no less than 30 days written notice.</w:t>
      </w:r>
      <w:r w:rsidR="008E4E1B">
        <w:rPr>
          <w:rFonts w:ascii="Arial" w:eastAsia="Times New Roman" w:hAnsi="Arial" w:cs="Arial"/>
          <w:bCs/>
          <w:iCs/>
          <w:sz w:val="18"/>
          <w:szCs w:val="18"/>
        </w:rPr>
        <w:t xml:space="preserve">  </w:t>
      </w:r>
      <w:bookmarkStart w:id="9" w:name="_Hlk459730653"/>
      <w:r w:rsidR="008E4E1B">
        <w:rPr>
          <w:rFonts w:ascii="Arial" w:eastAsia="Times New Roman" w:hAnsi="Arial" w:cs="Arial"/>
          <w:bCs/>
          <w:iCs/>
          <w:sz w:val="18"/>
          <w:szCs w:val="18"/>
        </w:rPr>
        <w:t>This may be in the form of a new agreement.</w:t>
      </w:r>
      <w:bookmarkEnd w:id="9"/>
      <w:r w:rsidR="005C3534">
        <w:rPr>
          <w:rFonts w:ascii="Arial" w:eastAsia="Times New Roman" w:hAnsi="Arial" w:cs="Arial"/>
          <w:bCs/>
          <w:iCs/>
          <w:sz w:val="18"/>
          <w:szCs w:val="18"/>
        </w:rPr>
        <w:t xml:space="preserve"> You may terminate this agreement by giving 10 days written notice to us if you do not accept (in your sole discretion) any such amendment.</w:t>
      </w:r>
    </w:p>
    <w:p w14:paraId="304F7FC1" w14:textId="1E64671A" w:rsidR="00DF4771" w:rsidRDefault="00DF4771" w:rsidP="00086820">
      <w:pPr>
        <w:numPr>
          <w:ilvl w:val="1"/>
          <w:numId w:val="10"/>
        </w:numPr>
        <w:spacing w:after="0" w:line="240" w:lineRule="auto"/>
        <w:ind w:left="426" w:hanging="426"/>
        <w:contextualSpacing/>
        <w:jc w:val="both"/>
        <w:outlineLvl w:val="1"/>
        <w:rPr>
          <w:rFonts w:ascii="Arial" w:eastAsia="Times New Roman" w:hAnsi="Arial" w:cs="Arial"/>
          <w:bCs/>
          <w:iCs/>
          <w:sz w:val="18"/>
          <w:szCs w:val="18"/>
        </w:rPr>
      </w:pPr>
      <w:r>
        <w:rPr>
          <w:rFonts w:ascii="Arial" w:eastAsia="Times New Roman" w:hAnsi="Arial" w:cs="Arial"/>
          <w:bCs/>
          <w:iCs/>
          <w:sz w:val="18"/>
          <w:szCs w:val="18"/>
        </w:rPr>
        <w:t>If you are a foreign person or entity as defined in the Privacy Act 2020 (NZ), then the following applies:</w:t>
      </w:r>
    </w:p>
    <w:p w14:paraId="4F67B9D5" w14:textId="61253E33" w:rsidR="00DF4771" w:rsidRDefault="00DF4771" w:rsidP="00086820">
      <w:pPr>
        <w:spacing w:after="0" w:line="240" w:lineRule="auto"/>
        <w:ind w:left="426"/>
        <w:contextualSpacing/>
        <w:jc w:val="both"/>
        <w:outlineLvl w:val="1"/>
        <w:rPr>
          <w:rFonts w:ascii="Arial" w:eastAsia="Times New Roman" w:hAnsi="Arial" w:cs="Arial"/>
          <w:bCs/>
          <w:iCs/>
          <w:sz w:val="18"/>
          <w:szCs w:val="18"/>
        </w:rPr>
      </w:pPr>
      <w:r>
        <w:rPr>
          <w:rFonts w:ascii="Arial" w:eastAsia="Times New Roman" w:hAnsi="Arial" w:cs="Arial"/>
          <w:bCs/>
          <w:iCs/>
          <w:sz w:val="18"/>
          <w:szCs w:val="18"/>
        </w:rPr>
        <w:t xml:space="preserve">36.1 In relation to all personal information that we supply to you under this Agreement, you must comply with the requirements of the Privacy Act 2020 (NZ) as if it was an agency that is subject to the Act, </w:t>
      </w:r>
      <w:r w:rsidR="00086820">
        <w:rPr>
          <w:rFonts w:ascii="Arial" w:eastAsia="Times New Roman" w:hAnsi="Arial" w:cs="Arial"/>
          <w:bCs/>
          <w:iCs/>
          <w:sz w:val="18"/>
          <w:szCs w:val="18"/>
        </w:rPr>
        <w:t>notwithstanding</w:t>
      </w:r>
      <w:r>
        <w:rPr>
          <w:rFonts w:ascii="Arial" w:eastAsia="Times New Roman" w:hAnsi="Arial" w:cs="Arial"/>
          <w:bCs/>
          <w:iCs/>
          <w:sz w:val="18"/>
          <w:szCs w:val="18"/>
        </w:rPr>
        <w:t xml:space="preserve"> that it may be an agency that is not subject to the Act; and</w:t>
      </w:r>
    </w:p>
    <w:p w14:paraId="394EDBD6" w14:textId="0CDF31DD" w:rsidR="00DF4771" w:rsidRPr="005A6513" w:rsidRDefault="00086820" w:rsidP="001D39EB">
      <w:pPr>
        <w:spacing w:after="0" w:line="240" w:lineRule="auto"/>
        <w:ind w:left="426"/>
        <w:contextualSpacing/>
        <w:jc w:val="both"/>
        <w:outlineLvl w:val="1"/>
        <w:rPr>
          <w:rFonts w:ascii="Arial" w:eastAsia="Times New Roman" w:hAnsi="Arial" w:cs="Arial"/>
          <w:bCs/>
          <w:iCs/>
          <w:sz w:val="18"/>
          <w:szCs w:val="18"/>
        </w:rPr>
      </w:pPr>
      <w:r>
        <w:rPr>
          <w:rFonts w:ascii="Arial" w:eastAsia="Times New Roman" w:hAnsi="Arial" w:cs="Arial"/>
          <w:bCs/>
          <w:iCs/>
          <w:sz w:val="18"/>
          <w:szCs w:val="18"/>
        </w:rPr>
        <w:t>36.2 The parties acknowledge when the Privacy Act 2020 (NZ) commences on 1 December 2020, any disclosure of personal information by us to you can only occur when certain conditions are met. In the event you form the view (acting reasonably) that this Agreement does not include obligations to protect personal information (disclosed by us to you) that are comparable to the safeguards of the Act, this Agreement will be amended to include the contractual clauses approved by the Privacy Commissioner of New Zealand for this purpose.</w:t>
      </w:r>
    </w:p>
    <w:p w14:paraId="69C60888" w14:textId="77777777" w:rsidR="005A6513" w:rsidRPr="005A6513" w:rsidRDefault="005A6513" w:rsidP="005A6513">
      <w:pPr>
        <w:numPr>
          <w:ilvl w:val="1"/>
          <w:numId w:val="10"/>
        </w:numPr>
        <w:spacing w:after="0" w:line="240" w:lineRule="auto"/>
        <w:ind w:left="426" w:hanging="426"/>
        <w:contextualSpacing/>
        <w:jc w:val="both"/>
        <w:outlineLvl w:val="1"/>
        <w:rPr>
          <w:rFonts w:ascii="Arial" w:eastAsia="Times New Roman" w:hAnsi="Arial" w:cs="Arial"/>
          <w:bCs/>
          <w:iCs/>
          <w:sz w:val="18"/>
          <w:szCs w:val="18"/>
        </w:rPr>
      </w:pPr>
      <w:r w:rsidRPr="005A6513">
        <w:rPr>
          <w:rFonts w:ascii="Arial" w:eastAsia="Times New Roman" w:hAnsi="Arial" w:cs="Arial"/>
          <w:bCs/>
          <w:iCs/>
          <w:sz w:val="18"/>
          <w:szCs w:val="18"/>
        </w:rPr>
        <w:lastRenderedPageBreak/>
        <w:t>No rights will be prejudiced or restricted by any indulgence or forbearance given by one of us to the other and no waiver concerning any breach will operate as a waiver concerning any subsequent breach.</w:t>
      </w:r>
    </w:p>
    <w:p w14:paraId="6D424988" w14:textId="77777777" w:rsidR="005A6513" w:rsidRPr="005A6513" w:rsidRDefault="005A6513" w:rsidP="005A6513">
      <w:pPr>
        <w:numPr>
          <w:ilvl w:val="1"/>
          <w:numId w:val="10"/>
        </w:numPr>
        <w:spacing w:after="0" w:line="240" w:lineRule="auto"/>
        <w:ind w:left="426" w:hanging="426"/>
        <w:contextualSpacing/>
        <w:jc w:val="both"/>
        <w:outlineLvl w:val="1"/>
        <w:rPr>
          <w:rFonts w:ascii="Arial" w:eastAsia="Times New Roman" w:hAnsi="Arial" w:cs="Arial"/>
          <w:bCs/>
          <w:iCs/>
          <w:sz w:val="18"/>
          <w:szCs w:val="18"/>
        </w:rPr>
      </w:pPr>
      <w:r w:rsidRPr="005A6513">
        <w:rPr>
          <w:rFonts w:ascii="Arial" w:eastAsia="Times New Roman" w:hAnsi="Arial" w:cs="Arial"/>
          <w:bCs/>
          <w:iCs/>
          <w:sz w:val="18"/>
          <w:szCs w:val="18"/>
        </w:rPr>
        <w:t xml:space="preserve">This agreement (with its schedules) forms the entire agreement between us concerning the supply of our information services to you and supersedes all prior agreements.  </w:t>
      </w:r>
    </w:p>
    <w:p w14:paraId="230BD77A" w14:textId="77777777" w:rsidR="005A6513" w:rsidRPr="005A6513" w:rsidRDefault="005A6513" w:rsidP="005A6513">
      <w:pPr>
        <w:numPr>
          <w:ilvl w:val="1"/>
          <w:numId w:val="10"/>
        </w:numPr>
        <w:tabs>
          <w:tab w:val="num" w:pos="840"/>
        </w:tabs>
        <w:spacing w:after="0" w:line="240" w:lineRule="auto"/>
        <w:ind w:left="426" w:hanging="426"/>
        <w:contextualSpacing/>
        <w:jc w:val="both"/>
        <w:outlineLvl w:val="1"/>
        <w:rPr>
          <w:rFonts w:ascii="Arial" w:eastAsia="Times New Roman" w:hAnsi="Arial" w:cs="Arial"/>
          <w:sz w:val="18"/>
          <w:szCs w:val="18"/>
        </w:rPr>
      </w:pPr>
      <w:bookmarkStart w:id="10" w:name="_Toc275420192"/>
      <w:bookmarkEnd w:id="10"/>
      <w:r w:rsidRPr="005A6513">
        <w:rPr>
          <w:rFonts w:ascii="Arial" w:eastAsia="Times New Roman" w:hAnsi="Arial" w:cs="Arial"/>
          <w:bCs/>
          <w:iCs/>
          <w:sz w:val="18"/>
          <w:szCs w:val="18"/>
        </w:rPr>
        <w:t xml:space="preserve">You must not assign this agreement without our prior written consent, which will not be unreasonably withheld.  </w:t>
      </w:r>
    </w:p>
    <w:p w14:paraId="18561A8C" w14:textId="77777777" w:rsidR="005A6513" w:rsidRPr="005A6513" w:rsidRDefault="005A6513" w:rsidP="005A6513">
      <w:pPr>
        <w:numPr>
          <w:ilvl w:val="1"/>
          <w:numId w:val="10"/>
        </w:numPr>
        <w:tabs>
          <w:tab w:val="num" w:pos="840"/>
        </w:tabs>
        <w:spacing w:after="0" w:line="240" w:lineRule="auto"/>
        <w:ind w:left="426" w:hanging="426"/>
        <w:contextualSpacing/>
        <w:jc w:val="both"/>
        <w:outlineLvl w:val="1"/>
        <w:rPr>
          <w:rFonts w:ascii="Arial" w:eastAsia="Times New Roman" w:hAnsi="Arial" w:cs="Arial"/>
          <w:sz w:val="18"/>
          <w:szCs w:val="18"/>
        </w:rPr>
      </w:pPr>
      <w:r w:rsidRPr="005A6513">
        <w:rPr>
          <w:rFonts w:ascii="Arial" w:eastAsia="Times New Roman" w:hAnsi="Arial" w:cs="Arial"/>
          <w:bCs/>
          <w:iCs/>
          <w:sz w:val="18"/>
          <w:szCs w:val="18"/>
        </w:rPr>
        <w:t>This agreement will be governed by New Zealand laws</w:t>
      </w:r>
      <w:r w:rsidR="008E4E1B">
        <w:rPr>
          <w:rFonts w:ascii="Arial" w:eastAsia="Times New Roman" w:hAnsi="Arial" w:cs="Arial"/>
          <w:bCs/>
          <w:iCs/>
          <w:sz w:val="18"/>
          <w:szCs w:val="18"/>
        </w:rPr>
        <w:t xml:space="preserve"> and the parties submit to the non-exclusive jurisdiction of the New Zealand Courts.</w:t>
      </w:r>
    </w:p>
    <w:p w14:paraId="3A451B51" w14:textId="77777777" w:rsidR="005A6513" w:rsidRPr="005A6513" w:rsidRDefault="005A6513" w:rsidP="005A6513">
      <w:pPr>
        <w:numPr>
          <w:ilvl w:val="1"/>
          <w:numId w:val="10"/>
        </w:numPr>
        <w:spacing w:after="0" w:line="240" w:lineRule="auto"/>
        <w:ind w:left="426" w:hanging="426"/>
        <w:contextualSpacing/>
        <w:jc w:val="both"/>
        <w:outlineLvl w:val="1"/>
        <w:rPr>
          <w:rFonts w:ascii="Arial" w:eastAsia="Times New Roman" w:hAnsi="Arial" w:cs="Arial"/>
          <w:bCs/>
          <w:iCs/>
          <w:sz w:val="18"/>
          <w:szCs w:val="18"/>
        </w:rPr>
      </w:pPr>
      <w:r w:rsidRPr="005A6513">
        <w:rPr>
          <w:rFonts w:ascii="Arial" w:eastAsia="Times New Roman" w:hAnsi="Arial" w:cs="Arial"/>
          <w:bCs/>
          <w:iCs/>
          <w:sz w:val="18"/>
          <w:szCs w:val="18"/>
        </w:rPr>
        <w:t>All notices and invoices to you will be sent to your last postal address, email address or fax number you have provided.  All notices to us are to be sent to the address set out below, or such other address as most recently notified by us:</w:t>
      </w:r>
    </w:p>
    <w:p w14:paraId="0835BD95" w14:textId="77777777" w:rsidR="005A6513" w:rsidRPr="005A6513" w:rsidRDefault="005A6513" w:rsidP="005A6513">
      <w:pPr>
        <w:spacing w:after="0" w:line="240" w:lineRule="auto"/>
        <w:ind w:left="426"/>
        <w:contextualSpacing/>
        <w:jc w:val="both"/>
        <w:outlineLvl w:val="1"/>
        <w:rPr>
          <w:rFonts w:ascii="Arial" w:eastAsia="Times New Roman" w:hAnsi="Arial" w:cs="Arial"/>
          <w:b/>
          <w:bCs/>
          <w:iCs/>
          <w:sz w:val="18"/>
          <w:szCs w:val="18"/>
        </w:rPr>
      </w:pPr>
      <w:r w:rsidRPr="005A6513">
        <w:rPr>
          <w:rFonts w:ascii="Arial" w:eastAsia="Times New Roman" w:hAnsi="Arial" w:cs="Arial"/>
          <w:bCs/>
          <w:iCs/>
          <w:sz w:val="18"/>
          <w:szCs w:val="18"/>
        </w:rPr>
        <w:t xml:space="preserve">To:  </w:t>
      </w:r>
      <w:r w:rsidRPr="005A6513">
        <w:rPr>
          <w:rFonts w:ascii="Arial" w:eastAsia="Times New Roman" w:hAnsi="Arial" w:cs="Arial"/>
          <w:b/>
          <w:bCs/>
          <w:iCs/>
          <w:sz w:val="18"/>
          <w:szCs w:val="18"/>
        </w:rPr>
        <w:t xml:space="preserve">Centrix Group Limited, </w:t>
      </w:r>
      <w:r w:rsidR="00501C23">
        <w:rPr>
          <w:rFonts w:ascii="Arial" w:eastAsia="Times New Roman" w:hAnsi="Arial" w:cs="Arial"/>
          <w:b/>
          <w:bCs/>
          <w:iCs/>
          <w:sz w:val="18"/>
          <w:szCs w:val="18"/>
        </w:rPr>
        <w:t xml:space="preserve">PO Box 62512, </w:t>
      </w:r>
      <w:r w:rsidRPr="005A6513">
        <w:rPr>
          <w:rFonts w:ascii="Arial" w:eastAsia="Times New Roman" w:hAnsi="Arial" w:cs="Arial"/>
          <w:b/>
          <w:bCs/>
          <w:iCs/>
          <w:sz w:val="18"/>
          <w:szCs w:val="18"/>
        </w:rPr>
        <w:t>Auckland 1546</w:t>
      </w:r>
    </w:p>
    <w:p w14:paraId="10B6B7BA" w14:textId="77777777" w:rsidR="005A6513" w:rsidRPr="005A6513" w:rsidRDefault="005A6513" w:rsidP="005A6513">
      <w:pPr>
        <w:tabs>
          <w:tab w:val="num" w:pos="426"/>
        </w:tabs>
        <w:spacing w:after="0" w:line="240" w:lineRule="auto"/>
        <w:ind w:left="426" w:hanging="426"/>
        <w:contextualSpacing/>
        <w:jc w:val="both"/>
        <w:outlineLvl w:val="1"/>
        <w:rPr>
          <w:rFonts w:ascii="Arial" w:eastAsia="Times New Roman" w:hAnsi="Arial" w:cs="Arial"/>
          <w:b/>
          <w:bCs/>
          <w:iCs/>
          <w:sz w:val="18"/>
          <w:szCs w:val="18"/>
        </w:rPr>
      </w:pPr>
    </w:p>
    <w:p w14:paraId="4CB30FB2" w14:textId="77777777" w:rsidR="005A6513" w:rsidRPr="005A6513" w:rsidRDefault="005A6513" w:rsidP="005A6513">
      <w:pPr>
        <w:tabs>
          <w:tab w:val="num" w:pos="426"/>
        </w:tabs>
        <w:spacing w:after="0" w:line="240" w:lineRule="auto"/>
        <w:ind w:left="426" w:hanging="426"/>
        <w:contextualSpacing/>
        <w:jc w:val="both"/>
        <w:outlineLvl w:val="1"/>
        <w:rPr>
          <w:rFonts w:ascii="Arial" w:eastAsia="Times New Roman" w:hAnsi="Arial" w:cs="Arial"/>
          <w:b/>
          <w:bCs/>
          <w:iCs/>
          <w:sz w:val="18"/>
          <w:szCs w:val="18"/>
        </w:rPr>
      </w:pPr>
      <w:r w:rsidRPr="005A6513">
        <w:rPr>
          <w:rFonts w:ascii="Arial" w:eastAsia="Times New Roman" w:hAnsi="Arial" w:cs="Arial"/>
          <w:b/>
          <w:bCs/>
          <w:iCs/>
          <w:sz w:val="18"/>
          <w:szCs w:val="18"/>
        </w:rPr>
        <w:tab/>
        <w:t>I. CONSUMER CREDIT BUREAU SERVICES</w:t>
      </w:r>
    </w:p>
    <w:p w14:paraId="0C6DF131" w14:textId="77777777" w:rsidR="005A6513" w:rsidRPr="005A6513" w:rsidRDefault="005A6513" w:rsidP="005A6513">
      <w:pPr>
        <w:tabs>
          <w:tab w:val="num" w:pos="426"/>
        </w:tabs>
        <w:spacing w:after="0" w:line="240" w:lineRule="auto"/>
        <w:ind w:left="426" w:hanging="426"/>
        <w:contextualSpacing/>
        <w:jc w:val="both"/>
        <w:outlineLvl w:val="1"/>
        <w:rPr>
          <w:rFonts w:ascii="Arial" w:eastAsia="Times New Roman" w:hAnsi="Arial" w:cs="Arial"/>
          <w:b/>
          <w:bCs/>
          <w:i/>
          <w:iCs/>
          <w:sz w:val="18"/>
          <w:szCs w:val="18"/>
        </w:rPr>
      </w:pPr>
      <w:r w:rsidRPr="005A6513">
        <w:rPr>
          <w:rFonts w:ascii="Arial" w:eastAsia="Times New Roman" w:hAnsi="Arial" w:cs="Arial"/>
          <w:b/>
          <w:bCs/>
          <w:iCs/>
          <w:sz w:val="18"/>
          <w:szCs w:val="18"/>
        </w:rPr>
        <w:tab/>
      </w:r>
      <w:r w:rsidRPr="005A6513">
        <w:rPr>
          <w:rFonts w:ascii="Arial" w:eastAsia="Times New Roman" w:hAnsi="Arial" w:cs="Arial"/>
          <w:b/>
          <w:bCs/>
          <w:i/>
          <w:iCs/>
          <w:sz w:val="18"/>
          <w:szCs w:val="18"/>
        </w:rPr>
        <w:t xml:space="preserve">In addition, this Section I applies if you use </w:t>
      </w:r>
      <w:r w:rsidR="006B7C0F">
        <w:rPr>
          <w:rFonts w:ascii="Arial" w:eastAsia="Times New Roman" w:hAnsi="Arial" w:cs="Arial"/>
          <w:b/>
          <w:bCs/>
          <w:i/>
          <w:iCs/>
          <w:sz w:val="18"/>
          <w:szCs w:val="18"/>
        </w:rPr>
        <w:t xml:space="preserve">the </w:t>
      </w:r>
      <w:r w:rsidRPr="005A6513">
        <w:rPr>
          <w:rFonts w:ascii="Arial" w:eastAsia="Times New Roman" w:hAnsi="Arial" w:cs="Arial"/>
          <w:b/>
          <w:bCs/>
          <w:i/>
          <w:iCs/>
          <w:sz w:val="18"/>
          <w:szCs w:val="18"/>
        </w:rPr>
        <w:t xml:space="preserve">consumer credit bureau services that supplies credit information about individuals (“Bureau”).  </w:t>
      </w:r>
      <w:r w:rsidR="005D45EF">
        <w:rPr>
          <w:rFonts w:ascii="Arial" w:eastAsia="Times New Roman" w:hAnsi="Arial" w:cs="Arial"/>
          <w:b/>
          <w:bCs/>
          <w:i/>
          <w:iCs/>
          <w:sz w:val="18"/>
          <w:szCs w:val="18"/>
        </w:rPr>
        <w:t xml:space="preserve">Centrix Group Limited is </w:t>
      </w:r>
      <w:r w:rsidR="00DD4347">
        <w:rPr>
          <w:rFonts w:ascii="Arial" w:eastAsia="Times New Roman" w:hAnsi="Arial" w:cs="Arial"/>
          <w:b/>
          <w:bCs/>
          <w:i/>
          <w:iCs/>
          <w:sz w:val="18"/>
          <w:szCs w:val="18"/>
        </w:rPr>
        <w:t xml:space="preserve">the consumer </w:t>
      </w:r>
      <w:r w:rsidR="006B7C0F">
        <w:rPr>
          <w:rFonts w:ascii="Arial" w:eastAsia="Times New Roman" w:hAnsi="Arial" w:cs="Arial"/>
          <w:b/>
          <w:bCs/>
          <w:i/>
          <w:iCs/>
          <w:sz w:val="18"/>
          <w:szCs w:val="18"/>
        </w:rPr>
        <w:t xml:space="preserve">credit reporter and is </w:t>
      </w:r>
      <w:r w:rsidRPr="005A6513">
        <w:rPr>
          <w:rFonts w:ascii="Arial" w:eastAsia="Times New Roman" w:hAnsi="Arial" w:cs="Arial"/>
          <w:b/>
          <w:bCs/>
          <w:i/>
          <w:iCs/>
          <w:sz w:val="18"/>
          <w:szCs w:val="18"/>
        </w:rPr>
        <w:t xml:space="preserve">required by the Credit Reporting Privacy Code 2004 (“Code”) to impose additional obligations on you when you </w:t>
      </w:r>
      <w:r w:rsidR="00C45B3F">
        <w:rPr>
          <w:rFonts w:ascii="Arial" w:eastAsia="Times New Roman" w:hAnsi="Arial" w:cs="Arial"/>
          <w:b/>
          <w:bCs/>
          <w:i/>
          <w:iCs/>
          <w:sz w:val="18"/>
          <w:szCs w:val="18"/>
        </w:rPr>
        <w:t xml:space="preserve">supply </w:t>
      </w:r>
      <w:r w:rsidRPr="005A6513">
        <w:rPr>
          <w:rFonts w:ascii="Arial" w:eastAsia="Times New Roman" w:hAnsi="Arial" w:cs="Arial"/>
          <w:b/>
          <w:bCs/>
          <w:i/>
          <w:iCs/>
          <w:sz w:val="18"/>
          <w:szCs w:val="18"/>
        </w:rPr>
        <w:t xml:space="preserve">information </w:t>
      </w:r>
      <w:r w:rsidR="005D45EF">
        <w:rPr>
          <w:rFonts w:ascii="Arial" w:eastAsia="Times New Roman" w:hAnsi="Arial" w:cs="Arial"/>
          <w:b/>
          <w:bCs/>
          <w:i/>
          <w:iCs/>
          <w:sz w:val="18"/>
          <w:szCs w:val="18"/>
        </w:rPr>
        <w:t xml:space="preserve">to be listed on the </w:t>
      </w:r>
      <w:r w:rsidRPr="005A6513">
        <w:rPr>
          <w:rFonts w:ascii="Arial" w:eastAsia="Times New Roman" w:hAnsi="Arial" w:cs="Arial"/>
          <w:b/>
          <w:bCs/>
          <w:i/>
          <w:iCs/>
          <w:sz w:val="18"/>
          <w:szCs w:val="18"/>
        </w:rPr>
        <w:t xml:space="preserve">Bureau or use </w:t>
      </w:r>
      <w:r w:rsidR="005D45EF">
        <w:rPr>
          <w:rFonts w:ascii="Arial" w:eastAsia="Times New Roman" w:hAnsi="Arial" w:cs="Arial"/>
          <w:b/>
          <w:bCs/>
          <w:i/>
          <w:iCs/>
          <w:sz w:val="18"/>
          <w:szCs w:val="18"/>
        </w:rPr>
        <w:t xml:space="preserve">the </w:t>
      </w:r>
      <w:r w:rsidRPr="005A6513">
        <w:rPr>
          <w:rFonts w:ascii="Arial" w:eastAsia="Times New Roman" w:hAnsi="Arial" w:cs="Arial"/>
          <w:b/>
          <w:bCs/>
          <w:i/>
          <w:iCs/>
          <w:sz w:val="18"/>
          <w:szCs w:val="18"/>
        </w:rPr>
        <w:t xml:space="preserve">Bureau services.  </w:t>
      </w:r>
      <w:bookmarkStart w:id="11" w:name="_Hlk459633937"/>
      <w:bookmarkStart w:id="12" w:name="_Hlk459730913"/>
      <w:r w:rsidR="00DB6886">
        <w:rPr>
          <w:rFonts w:ascii="Arial" w:eastAsia="Times New Roman" w:hAnsi="Arial" w:cs="Arial"/>
          <w:b/>
          <w:bCs/>
          <w:i/>
          <w:iCs/>
          <w:sz w:val="18"/>
          <w:szCs w:val="18"/>
        </w:rPr>
        <w:t>These obligations do not limit any other obligations</w:t>
      </w:r>
      <w:bookmarkEnd w:id="11"/>
      <w:r w:rsidR="00DB6886">
        <w:rPr>
          <w:rFonts w:ascii="Arial" w:eastAsia="Times New Roman" w:hAnsi="Arial" w:cs="Arial"/>
          <w:b/>
          <w:bCs/>
          <w:i/>
          <w:iCs/>
          <w:sz w:val="18"/>
          <w:szCs w:val="18"/>
        </w:rPr>
        <w:t>.</w:t>
      </w:r>
      <w:r w:rsidR="006B7C0F">
        <w:rPr>
          <w:rFonts w:ascii="Arial" w:eastAsia="Times New Roman" w:hAnsi="Arial" w:cs="Arial"/>
          <w:b/>
          <w:bCs/>
          <w:i/>
          <w:iCs/>
          <w:sz w:val="18"/>
          <w:szCs w:val="18"/>
        </w:rPr>
        <w:t xml:space="preserve">  In this section only “us”, “our” and “we” means Centrix Group Limited.</w:t>
      </w:r>
      <w:bookmarkEnd w:id="12"/>
    </w:p>
    <w:p w14:paraId="70CA89E3" w14:textId="77777777" w:rsidR="005A6513" w:rsidRDefault="00C45B3F" w:rsidP="005A6513">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Pr>
          <w:rFonts w:ascii="Arial" w:eastAsia="Times New Roman" w:hAnsi="Arial" w:cs="Arial"/>
          <w:bCs/>
          <w:iCs/>
          <w:sz w:val="18"/>
          <w:szCs w:val="18"/>
        </w:rPr>
        <w:t>Without limiting clause 9, b</w:t>
      </w:r>
      <w:r w:rsidR="005A6513" w:rsidRPr="005A6513">
        <w:rPr>
          <w:rFonts w:ascii="Arial" w:eastAsia="Times New Roman" w:hAnsi="Arial" w:cs="Arial"/>
          <w:bCs/>
          <w:iCs/>
          <w:sz w:val="18"/>
          <w:szCs w:val="18"/>
        </w:rPr>
        <w:t>efore giving us</w:t>
      </w:r>
      <w:r w:rsidR="00C0023C">
        <w:rPr>
          <w:rFonts w:ascii="Arial" w:eastAsia="Times New Roman" w:hAnsi="Arial" w:cs="Arial"/>
          <w:bCs/>
          <w:iCs/>
          <w:sz w:val="18"/>
          <w:szCs w:val="18"/>
        </w:rPr>
        <w:t xml:space="preserve"> </w:t>
      </w:r>
      <w:r w:rsidR="005A6513" w:rsidRPr="005A6513">
        <w:rPr>
          <w:rFonts w:ascii="Arial" w:eastAsia="Times New Roman" w:hAnsi="Arial" w:cs="Arial"/>
          <w:bCs/>
          <w:iCs/>
          <w:sz w:val="18"/>
          <w:szCs w:val="18"/>
        </w:rPr>
        <w:t xml:space="preserve">information </w:t>
      </w:r>
      <w:r w:rsidR="00C0023C">
        <w:rPr>
          <w:rFonts w:ascii="Arial" w:eastAsia="Times New Roman" w:hAnsi="Arial" w:cs="Arial"/>
          <w:bCs/>
          <w:iCs/>
          <w:sz w:val="18"/>
          <w:szCs w:val="18"/>
        </w:rPr>
        <w:t>in order to use o</w:t>
      </w:r>
      <w:r w:rsidR="006B7C0F">
        <w:rPr>
          <w:rFonts w:ascii="Arial" w:eastAsia="Times New Roman" w:hAnsi="Arial" w:cs="Arial"/>
          <w:bCs/>
          <w:iCs/>
          <w:sz w:val="18"/>
          <w:szCs w:val="18"/>
        </w:rPr>
        <w:t>u</w:t>
      </w:r>
      <w:r w:rsidR="00C0023C">
        <w:rPr>
          <w:rFonts w:ascii="Arial" w:eastAsia="Times New Roman" w:hAnsi="Arial" w:cs="Arial"/>
          <w:bCs/>
          <w:iCs/>
          <w:sz w:val="18"/>
          <w:szCs w:val="18"/>
        </w:rPr>
        <w:t xml:space="preserve">r services, or default information </w:t>
      </w:r>
      <w:r w:rsidR="005A6513" w:rsidRPr="005A6513">
        <w:rPr>
          <w:rFonts w:ascii="Arial" w:eastAsia="Times New Roman" w:hAnsi="Arial" w:cs="Arial"/>
          <w:bCs/>
          <w:iCs/>
          <w:sz w:val="18"/>
          <w:szCs w:val="18"/>
        </w:rPr>
        <w:t xml:space="preserve">to list on our Bureau or </w:t>
      </w:r>
      <w:r w:rsidR="00C0023C">
        <w:rPr>
          <w:rFonts w:ascii="Arial" w:eastAsia="Times New Roman" w:hAnsi="Arial" w:cs="Arial"/>
          <w:bCs/>
          <w:iCs/>
          <w:sz w:val="18"/>
          <w:szCs w:val="18"/>
        </w:rPr>
        <w:t xml:space="preserve">before </w:t>
      </w:r>
      <w:r w:rsidR="005A6513" w:rsidRPr="005A6513">
        <w:rPr>
          <w:rFonts w:ascii="Arial" w:eastAsia="Times New Roman" w:hAnsi="Arial" w:cs="Arial"/>
          <w:bCs/>
          <w:iCs/>
          <w:sz w:val="18"/>
          <w:szCs w:val="18"/>
        </w:rPr>
        <w:t>using our Bureau services you must obtain the individual’s authorisation to do so and you must tell the individual that we are collecting the</w:t>
      </w:r>
      <w:r w:rsidR="00DD4347">
        <w:rPr>
          <w:rFonts w:ascii="Arial" w:eastAsia="Times New Roman" w:hAnsi="Arial" w:cs="Arial"/>
          <w:bCs/>
          <w:iCs/>
          <w:sz w:val="18"/>
          <w:szCs w:val="18"/>
        </w:rPr>
        <w:t>ir personal</w:t>
      </w:r>
      <w:r w:rsidR="005A6513" w:rsidRPr="005A6513">
        <w:rPr>
          <w:rFonts w:ascii="Arial" w:eastAsia="Times New Roman" w:hAnsi="Arial" w:cs="Arial"/>
          <w:bCs/>
          <w:iCs/>
          <w:sz w:val="18"/>
          <w:szCs w:val="18"/>
        </w:rPr>
        <w:t xml:space="preserve"> information for credit reporting purposes and that we may use the information to update our Bureau </w:t>
      </w:r>
      <w:r w:rsidR="00C0023C">
        <w:rPr>
          <w:rFonts w:ascii="Arial" w:eastAsia="Times New Roman" w:hAnsi="Arial" w:cs="Arial"/>
          <w:bCs/>
          <w:iCs/>
          <w:sz w:val="18"/>
          <w:szCs w:val="18"/>
        </w:rPr>
        <w:t>and</w:t>
      </w:r>
      <w:r w:rsidR="006A1FD0">
        <w:rPr>
          <w:rFonts w:ascii="Arial" w:eastAsia="Times New Roman" w:hAnsi="Arial" w:cs="Arial"/>
          <w:bCs/>
          <w:iCs/>
          <w:sz w:val="18"/>
          <w:szCs w:val="18"/>
        </w:rPr>
        <w:t xml:space="preserve"> use</w:t>
      </w:r>
      <w:r w:rsidR="00C0023C">
        <w:rPr>
          <w:rFonts w:ascii="Arial" w:eastAsia="Times New Roman" w:hAnsi="Arial" w:cs="Arial"/>
          <w:bCs/>
          <w:iCs/>
          <w:sz w:val="18"/>
          <w:szCs w:val="18"/>
        </w:rPr>
        <w:t xml:space="preserve"> for credit reporting purpose </w:t>
      </w:r>
      <w:r w:rsidR="005A6513" w:rsidRPr="005A6513">
        <w:rPr>
          <w:rFonts w:ascii="Arial" w:eastAsia="Times New Roman" w:hAnsi="Arial" w:cs="Arial"/>
          <w:bCs/>
          <w:iCs/>
          <w:sz w:val="18"/>
          <w:szCs w:val="18"/>
        </w:rPr>
        <w:t xml:space="preserve">and provide the information to other subscribers.  In some limited circumstances this may not apply to you.  See our FAQs for when authorisation is not required. </w:t>
      </w:r>
    </w:p>
    <w:p w14:paraId="2518C64C" w14:textId="77777777" w:rsidR="005A6513" w:rsidRDefault="005A6513" w:rsidP="005A6513">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5A6513">
        <w:rPr>
          <w:rFonts w:ascii="Arial" w:eastAsia="Times New Roman" w:hAnsi="Arial" w:cs="Arial"/>
          <w:bCs/>
          <w:iCs/>
          <w:sz w:val="18"/>
          <w:szCs w:val="18"/>
        </w:rPr>
        <w:t xml:space="preserve">You must only access the Bureau </w:t>
      </w:r>
      <w:r w:rsidR="00DD4347">
        <w:rPr>
          <w:rFonts w:ascii="Arial" w:eastAsia="Times New Roman" w:hAnsi="Arial" w:cs="Arial"/>
          <w:bCs/>
          <w:iCs/>
          <w:sz w:val="18"/>
          <w:szCs w:val="18"/>
        </w:rPr>
        <w:t xml:space="preserve">services </w:t>
      </w:r>
      <w:r w:rsidRPr="005A6513">
        <w:rPr>
          <w:rFonts w:ascii="Arial" w:eastAsia="Times New Roman" w:hAnsi="Arial" w:cs="Arial"/>
          <w:bCs/>
          <w:iCs/>
          <w:sz w:val="18"/>
          <w:szCs w:val="18"/>
        </w:rPr>
        <w:t>for a purpose permitted by the Code and you must confirm the purpose each time you access the Bureau</w:t>
      </w:r>
      <w:r w:rsidR="00DD4347">
        <w:rPr>
          <w:rFonts w:ascii="Arial" w:eastAsia="Times New Roman" w:hAnsi="Arial" w:cs="Arial"/>
          <w:bCs/>
          <w:iCs/>
          <w:sz w:val="18"/>
          <w:szCs w:val="18"/>
        </w:rPr>
        <w:t xml:space="preserve"> services</w:t>
      </w:r>
      <w:r w:rsidRPr="005A6513">
        <w:rPr>
          <w:rFonts w:ascii="Arial" w:eastAsia="Times New Roman" w:hAnsi="Arial" w:cs="Arial"/>
          <w:bCs/>
          <w:iCs/>
          <w:sz w:val="18"/>
          <w:szCs w:val="18"/>
        </w:rPr>
        <w:t>.  See our FAQs for the permitted purposes.</w:t>
      </w:r>
    </w:p>
    <w:p w14:paraId="4E864CFC" w14:textId="6290845B" w:rsidR="009C2E79" w:rsidRDefault="009C2E79" w:rsidP="005A6513">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Pr>
          <w:rFonts w:ascii="Arial" w:eastAsia="Times New Roman" w:hAnsi="Arial" w:cs="Arial"/>
          <w:bCs/>
          <w:iCs/>
          <w:sz w:val="18"/>
          <w:szCs w:val="18"/>
        </w:rPr>
        <w:t>If you offer risk-based pricing for your credit products</w:t>
      </w:r>
      <w:r w:rsidR="008A08B4">
        <w:rPr>
          <w:rFonts w:ascii="Arial" w:eastAsia="Times New Roman" w:hAnsi="Arial" w:cs="Arial"/>
          <w:bCs/>
          <w:iCs/>
          <w:sz w:val="18"/>
          <w:szCs w:val="18"/>
        </w:rPr>
        <w:t xml:space="preserve"> and you access the Bureau to </w:t>
      </w:r>
      <w:r w:rsidR="000657B9">
        <w:rPr>
          <w:rFonts w:ascii="Arial" w:eastAsia="Times New Roman" w:hAnsi="Arial" w:cs="Arial"/>
          <w:bCs/>
          <w:iCs/>
          <w:sz w:val="18"/>
          <w:szCs w:val="18"/>
        </w:rPr>
        <w:t xml:space="preserve">assist you to </w:t>
      </w:r>
      <w:r w:rsidR="008A08B4">
        <w:rPr>
          <w:rFonts w:ascii="Arial" w:eastAsia="Times New Roman" w:hAnsi="Arial" w:cs="Arial"/>
          <w:bCs/>
          <w:iCs/>
          <w:sz w:val="18"/>
          <w:szCs w:val="18"/>
        </w:rPr>
        <w:t>fix the price offered to an individual depending on their credibility</w:t>
      </w:r>
      <w:r>
        <w:rPr>
          <w:rFonts w:ascii="Arial" w:eastAsia="Times New Roman" w:hAnsi="Arial" w:cs="Arial"/>
          <w:bCs/>
          <w:iCs/>
          <w:sz w:val="18"/>
          <w:szCs w:val="18"/>
        </w:rPr>
        <w:t xml:space="preserve"> you must: </w:t>
      </w:r>
    </w:p>
    <w:p w14:paraId="65EB745B" w14:textId="57419716" w:rsidR="009C2E79" w:rsidRDefault="009C2E79" w:rsidP="009C2E79">
      <w:pPr>
        <w:keepNext/>
        <w:tabs>
          <w:tab w:val="num" w:pos="993"/>
        </w:tabs>
        <w:spacing w:after="0" w:line="240" w:lineRule="auto"/>
        <w:contextualSpacing/>
        <w:jc w:val="both"/>
        <w:outlineLvl w:val="1"/>
        <w:rPr>
          <w:rFonts w:ascii="Arial" w:eastAsia="Times New Roman" w:hAnsi="Arial" w:cs="Arial"/>
          <w:bCs/>
          <w:iCs/>
          <w:sz w:val="18"/>
          <w:szCs w:val="18"/>
        </w:rPr>
      </w:pPr>
      <w:r>
        <w:rPr>
          <w:rFonts w:ascii="Arial" w:eastAsia="Times New Roman" w:hAnsi="Arial" w:cs="Arial"/>
          <w:bCs/>
          <w:iCs/>
          <w:sz w:val="18"/>
          <w:szCs w:val="18"/>
        </w:rPr>
        <w:t xml:space="preserve">43.1 provide the </w:t>
      </w:r>
      <w:r w:rsidR="008A08B4">
        <w:rPr>
          <w:rFonts w:ascii="Arial" w:eastAsia="Times New Roman" w:hAnsi="Arial" w:cs="Arial"/>
          <w:bCs/>
          <w:iCs/>
          <w:sz w:val="18"/>
          <w:szCs w:val="18"/>
        </w:rPr>
        <w:t xml:space="preserve">individual with the </w:t>
      </w:r>
      <w:r>
        <w:rPr>
          <w:rFonts w:ascii="Arial" w:eastAsia="Times New Roman" w:hAnsi="Arial" w:cs="Arial"/>
          <w:bCs/>
          <w:iCs/>
          <w:sz w:val="18"/>
          <w:szCs w:val="18"/>
        </w:rPr>
        <w:t>option to obtain a quotation for the cost of the credit product; and</w:t>
      </w:r>
    </w:p>
    <w:p w14:paraId="43439B8F" w14:textId="71962E1A" w:rsidR="009C2E79" w:rsidRPr="005A6513" w:rsidRDefault="009C2E79" w:rsidP="009C2E79">
      <w:pPr>
        <w:keepNext/>
        <w:tabs>
          <w:tab w:val="num" w:pos="993"/>
        </w:tabs>
        <w:spacing w:after="0" w:line="240" w:lineRule="auto"/>
        <w:contextualSpacing/>
        <w:jc w:val="both"/>
        <w:outlineLvl w:val="1"/>
        <w:rPr>
          <w:rFonts w:ascii="Arial" w:eastAsia="Times New Roman" w:hAnsi="Arial" w:cs="Arial"/>
          <w:bCs/>
          <w:iCs/>
          <w:sz w:val="18"/>
          <w:szCs w:val="18"/>
        </w:rPr>
      </w:pPr>
      <w:r>
        <w:rPr>
          <w:rFonts w:ascii="Arial" w:eastAsia="Times New Roman" w:hAnsi="Arial" w:cs="Arial"/>
          <w:bCs/>
          <w:iCs/>
          <w:sz w:val="18"/>
          <w:szCs w:val="18"/>
        </w:rPr>
        <w:t xml:space="preserve">43.2 nominate </w:t>
      </w:r>
      <w:r w:rsidR="008A08B4">
        <w:rPr>
          <w:rFonts w:ascii="Arial" w:eastAsia="Times New Roman" w:hAnsi="Arial" w:cs="Arial"/>
          <w:bCs/>
          <w:iCs/>
          <w:sz w:val="18"/>
          <w:szCs w:val="18"/>
        </w:rPr>
        <w:t>“</w:t>
      </w:r>
      <w:r>
        <w:rPr>
          <w:rFonts w:ascii="Arial" w:eastAsia="Times New Roman" w:hAnsi="Arial" w:cs="Arial"/>
          <w:bCs/>
          <w:iCs/>
          <w:sz w:val="18"/>
          <w:szCs w:val="18"/>
        </w:rPr>
        <w:t>quotation</w:t>
      </w:r>
      <w:r w:rsidR="008A08B4">
        <w:rPr>
          <w:rFonts w:ascii="Arial" w:eastAsia="Times New Roman" w:hAnsi="Arial" w:cs="Arial"/>
          <w:bCs/>
          <w:iCs/>
          <w:sz w:val="18"/>
          <w:szCs w:val="18"/>
        </w:rPr>
        <w:t>”</w:t>
      </w:r>
      <w:r>
        <w:rPr>
          <w:rFonts w:ascii="Arial" w:eastAsia="Times New Roman" w:hAnsi="Arial" w:cs="Arial"/>
          <w:bCs/>
          <w:iCs/>
          <w:sz w:val="18"/>
          <w:szCs w:val="18"/>
        </w:rPr>
        <w:t xml:space="preserve"> for the cost of credit as the </w:t>
      </w:r>
      <w:r w:rsidR="008A08B4">
        <w:rPr>
          <w:rFonts w:ascii="Arial" w:eastAsia="Times New Roman" w:hAnsi="Arial" w:cs="Arial"/>
          <w:bCs/>
          <w:iCs/>
          <w:sz w:val="18"/>
          <w:szCs w:val="18"/>
        </w:rPr>
        <w:t>purpose of the access</w:t>
      </w:r>
      <w:r>
        <w:rPr>
          <w:rFonts w:ascii="Arial" w:eastAsia="Times New Roman" w:hAnsi="Arial" w:cs="Arial"/>
          <w:bCs/>
          <w:iCs/>
          <w:sz w:val="18"/>
          <w:szCs w:val="18"/>
        </w:rPr>
        <w:t xml:space="preserve">. </w:t>
      </w:r>
    </w:p>
    <w:p w14:paraId="427C1CC3" w14:textId="77777777" w:rsidR="005A6513" w:rsidRPr="005A6513" w:rsidRDefault="005A6513" w:rsidP="005A6513">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5A6513">
        <w:rPr>
          <w:rFonts w:ascii="Arial" w:eastAsia="Times New Roman" w:hAnsi="Arial" w:cs="Arial"/>
          <w:bCs/>
          <w:iCs/>
          <w:sz w:val="18"/>
          <w:szCs w:val="18"/>
        </w:rPr>
        <w:t xml:space="preserve">You must as soon as reasonably practicable update any information you give to us so that the information remains accurate, up to date, complete, relevant, and not misleading.  </w:t>
      </w:r>
    </w:p>
    <w:p w14:paraId="2E6845CC" w14:textId="77777777" w:rsidR="005A6513" w:rsidRPr="005A6513" w:rsidRDefault="005A6513" w:rsidP="005A6513">
      <w:pPr>
        <w:keepNext/>
        <w:numPr>
          <w:ilvl w:val="1"/>
          <w:numId w:val="10"/>
        </w:numPr>
        <w:tabs>
          <w:tab w:val="num" w:pos="426"/>
          <w:tab w:val="num" w:pos="840"/>
        </w:tabs>
        <w:spacing w:after="0" w:line="240" w:lineRule="auto"/>
        <w:ind w:left="426" w:hanging="426"/>
        <w:contextualSpacing/>
        <w:jc w:val="both"/>
        <w:outlineLvl w:val="1"/>
        <w:rPr>
          <w:rFonts w:ascii="Arial" w:eastAsia="Times New Roman" w:hAnsi="Arial" w:cs="Arial"/>
          <w:bCs/>
          <w:iCs/>
          <w:sz w:val="18"/>
          <w:szCs w:val="18"/>
        </w:rPr>
      </w:pPr>
      <w:r w:rsidRPr="005A6513">
        <w:rPr>
          <w:rFonts w:ascii="Arial" w:eastAsia="Times New Roman" w:hAnsi="Arial" w:cs="Arial"/>
          <w:bCs/>
          <w:iCs/>
          <w:sz w:val="18"/>
          <w:szCs w:val="18"/>
        </w:rPr>
        <w:t xml:space="preserve">If you give us default information </w:t>
      </w:r>
      <w:r w:rsidR="00625450">
        <w:rPr>
          <w:rFonts w:ascii="Arial" w:eastAsia="Times New Roman" w:hAnsi="Arial" w:cs="Arial"/>
          <w:bCs/>
          <w:iCs/>
          <w:sz w:val="18"/>
          <w:szCs w:val="18"/>
        </w:rPr>
        <w:t xml:space="preserve">about an individual </w:t>
      </w:r>
      <w:r w:rsidRPr="005A6513">
        <w:rPr>
          <w:rFonts w:ascii="Arial" w:eastAsia="Times New Roman" w:hAnsi="Arial" w:cs="Arial"/>
          <w:bCs/>
          <w:iCs/>
          <w:sz w:val="18"/>
          <w:szCs w:val="18"/>
        </w:rPr>
        <w:t xml:space="preserve">to list on the Bureau, </w:t>
      </w:r>
      <w:r w:rsidR="00625450">
        <w:rPr>
          <w:rFonts w:ascii="Arial" w:eastAsia="Times New Roman" w:hAnsi="Arial" w:cs="Arial"/>
          <w:bCs/>
          <w:iCs/>
          <w:sz w:val="18"/>
          <w:szCs w:val="18"/>
        </w:rPr>
        <w:t xml:space="preserve">the debt must not be disputed, </w:t>
      </w:r>
      <w:r w:rsidRPr="005A6513">
        <w:rPr>
          <w:rFonts w:ascii="Arial" w:eastAsia="Times New Roman" w:hAnsi="Arial" w:cs="Arial"/>
          <w:bCs/>
          <w:iCs/>
          <w:sz w:val="18"/>
          <w:szCs w:val="18"/>
        </w:rPr>
        <w:t xml:space="preserve">it must be overdue for more than 30 days and you must not be prevented by any law from beginning proceedings against the person.  Before you give it to us you must have told the person in default and asked them to pay the amount due and taken other steps to get the default paid.   If the person is a guarantor, you must wait 30 days after telling them about the default before you can list the information on the Bureau.  </w:t>
      </w:r>
    </w:p>
    <w:p w14:paraId="714A7E98" w14:textId="77777777" w:rsidR="005A6513" w:rsidRPr="005A6513" w:rsidRDefault="005A6513" w:rsidP="005A6513">
      <w:pPr>
        <w:keepNext/>
        <w:numPr>
          <w:ilvl w:val="1"/>
          <w:numId w:val="10"/>
        </w:numPr>
        <w:tabs>
          <w:tab w:val="num" w:pos="426"/>
          <w:tab w:val="num" w:pos="840"/>
        </w:tabs>
        <w:spacing w:after="0" w:line="240" w:lineRule="auto"/>
        <w:ind w:left="426" w:hanging="426"/>
        <w:contextualSpacing/>
        <w:jc w:val="both"/>
        <w:outlineLvl w:val="1"/>
        <w:rPr>
          <w:rFonts w:ascii="Arial" w:eastAsia="Times New Roman" w:hAnsi="Arial" w:cs="Arial"/>
          <w:bCs/>
          <w:iCs/>
          <w:sz w:val="18"/>
          <w:szCs w:val="18"/>
        </w:rPr>
      </w:pPr>
      <w:r w:rsidRPr="005A6513">
        <w:rPr>
          <w:rFonts w:ascii="Arial" w:eastAsia="Times New Roman" w:hAnsi="Arial" w:cs="Arial"/>
          <w:bCs/>
          <w:iCs/>
          <w:sz w:val="18"/>
          <w:szCs w:val="18"/>
        </w:rPr>
        <w:t xml:space="preserve">You understand that we will record every access you make to the Bureau </w:t>
      </w:r>
      <w:r w:rsidR="00DD4347">
        <w:rPr>
          <w:rFonts w:ascii="Arial" w:eastAsia="Times New Roman" w:hAnsi="Arial" w:cs="Arial"/>
          <w:bCs/>
          <w:iCs/>
          <w:sz w:val="18"/>
          <w:szCs w:val="18"/>
        </w:rPr>
        <w:t xml:space="preserve">services </w:t>
      </w:r>
      <w:r w:rsidRPr="005A6513">
        <w:rPr>
          <w:rFonts w:ascii="Arial" w:eastAsia="Times New Roman" w:hAnsi="Arial" w:cs="Arial"/>
          <w:bCs/>
          <w:iCs/>
          <w:sz w:val="18"/>
          <w:szCs w:val="18"/>
        </w:rPr>
        <w:t>and that this will be made available to the individual if they request a copy of their credit report from us.</w:t>
      </w:r>
    </w:p>
    <w:p w14:paraId="51E7851A" w14:textId="2CCB5D5D" w:rsidR="005A6513" w:rsidRPr="005A6513" w:rsidRDefault="005A6513" w:rsidP="005A6513">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5A6513">
        <w:rPr>
          <w:rFonts w:ascii="Arial" w:eastAsia="Times New Roman" w:hAnsi="Arial" w:cs="Arial"/>
          <w:b/>
          <w:bCs/>
          <w:iCs/>
          <w:sz w:val="18"/>
          <w:szCs w:val="18"/>
        </w:rPr>
        <w:t>Driver licence information:</w:t>
      </w:r>
      <w:r w:rsidRPr="005A6513">
        <w:rPr>
          <w:rFonts w:ascii="Arial" w:eastAsia="Times New Roman" w:hAnsi="Arial" w:cs="Arial"/>
          <w:bCs/>
          <w:iCs/>
          <w:sz w:val="18"/>
          <w:szCs w:val="18"/>
        </w:rPr>
        <w:t xml:space="preserve">  If you collect a driver licence number to give to us you must make it clear to the individual that supplying the driver licence number is voluntary.  If the driver licence number is given to you, you must</w:t>
      </w:r>
      <w:r w:rsidR="009C2E79">
        <w:rPr>
          <w:rFonts w:ascii="Arial" w:eastAsia="Times New Roman" w:hAnsi="Arial" w:cs="Arial"/>
          <w:bCs/>
          <w:iCs/>
          <w:sz w:val="18"/>
          <w:szCs w:val="18"/>
        </w:rPr>
        <w:t>:</w:t>
      </w:r>
    </w:p>
    <w:p w14:paraId="39EA2843" w14:textId="766D0B62" w:rsidR="005A6513" w:rsidRPr="005A6513" w:rsidRDefault="001D39EB" w:rsidP="005A6513">
      <w:pPr>
        <w:tabs>
          <w:tab w:val="left" w:pos="1680"/>
        </w:tabs>
        <w:spacing w:after="0" w:line="240" w:lineRule="auto"/>
        <w:ind w:left="284" w:hanging="284"/>
        <w:jc w:val="both"/>
        <w:outlineLvl w:val="2"/>
        <w:rPr>
          <w:rFonts w:ascii="Arial" w:eastAsia="Times New Roman" w:hAnsi="Arial" w:cs="Arial"/>
          <w:bCs/>
          <w:sz w:val="18"/>
          <w:szCs w:val="18"/>
        </w:rPr>
      </w:pPr>
      <w:r>
        <w:rPr>
          <w:rFonts w:ascii="Arial" w:eastAsia="Times New Roman" w:hAnsi="Arial" w:cs="Arial"/>
          <w:bCs/>
          <w:sz w:val="18"/>
          <w:szCs w:val="18"/>
        </w:rPr>
        <w:t>48</w:t>
      </w:r>
      <w:r w:rsidR="005A6513" w:rsidRPr="005A6513">
        <w:rPr>
          <w:rFonts w:ascii="Arial" w:eastAsia="Times New Roman" w:hAnsi="Arial" w:cs="Arial"/>
          <w:bCs/>
          <w:sz w:val="18"/>
          <w:szCs w:val="18"/>
        </w:rPr>
        <w:t>.1 also collect the driver licence card number;</w:t>
      </w:r>
    </w:p>
    <w:p w14:paraId="671768CE" w14:textId="628F67AC" w:rsidR="005A6513" w:rsidRPr="005A6513" w:rsidRDefault="001D39EB" w:rsidP="005A6513">
      <w:pPr>
        <w:tabs>
          <w:tab w:val="left" w:pos="1680"/>
        </w:tabs>
        <w:spacing w:after="0" w:line="240" w:lineRule="auto"/>
        <w:ind w:left="284" w:hanging="284"/>
        <w:jc w:val="both"/>
        <w:outlineLvl w:val="2"/>
        <w:rPr>
          <w:rFonts w:ascii="Arial" w:eastAsia="Times New Roman" w:hAnsi="Arial" w:cs="Arial"/>
          <w:bCs/>
          <w:sz w:val="18"/>
          <w:szCs w:val="18"/>
        </w:rPr>
      </w:pPr>
      <w:r>
        <w:rPr>
          <w:rFonts w:ascii="Arial" w:eastAsia="Times New Roman" w:hAnsi="Arial" w:cs="Arial"/>
          <w:bCs/>
          <w:sz w:val="18"/>
          <w:szCs w:val="18"/>
        </w:rPr>
        <w:t>48</w:t>
      </w:r>
      <w:r w:rsidR="005A6513" w:rsidRPr="005A6513">
        <w:rPr>
          <w:rFonts w:ascii="Arial" w:eastAsia="Times New Roman" w:hAnsi="Arial" w:cs="Arial"/>
          <w:bCs/>
          <w:sz w:val="18"/>
          <w:szCs w:val="18"/>
        </w:rPr>
        <w:t>.2 disclose both the driver licence number and card number to us; and</w:t>
      </w:r>
    </w:p>
    <w:p w14:paraId="081C9835" w14:textId="4A745AD3" w:rsidR="005A6513" w:rsidRPr="005A6513" w:rsidRDefault="001D39EB" w:rsidP="005A6513">
      <w:pPr>
        <w:tabs>
          <w:tab w:val="left" w:pos="1680"/>
        </w:tabs>
        <w:spacing w:after="0" w:line="240" w:lineRule="auto"/>
        <w:ind w:left="425" w:hanging="425"/>
        <w:jc w:val="both"/>
        <w:outlineLvl w:val="2"/>
        <w:rPr>
          <w:rFonts w:ascii="Arial" w:eastAsia="Times New Roman" w:hAnsi="Arial" w:cs="Arial"/>
          <w:bCs/>
          <w:sz w:val="18"/>
          <w:szCs w:val="18"/>
        </w:rPr>
      </w:pPr>
      <w:r>
        <w:rPr>
          <w:rFonts w:ascii="Arial" w:eastAsia="Times New Roman" w:hAnsi="Arial" w:cs="Arial"/>
          <w:bCs/>
          <w:sz w:val="18"/>
          <w:szCs w:val="18"/>
        </w:rPr>
        <w:t>48</w:t>
      </w:r>
      <w:r w:rsidR="005A6513" w:rsidRPr="005A6513">
        <w:rPr>
          <w:rFonts w:ascii="Arial" w:eastAsia="Times New Roman" w:hAnsi="Arial" w:cs="Arial"/>
          <w:bCs/>
          <w:sz w:val="18"/>
          <w:szCs w:val="18"/>
        </w:rPr>
        <w:t>.3 where the driver licence number and driver licence card number are collected from the individual in person, take reasonable steps to           ensure that the individual is the individual shown on the driver licence.</w:t>
      </w:r>
    </w:p>
    <w:p w14:paraId="7CC720CC" w14:textId="3600BD10" w:rsidR="005A6513" w:rsidRPr="005A6513" w:rsidRDefault="005A6513" w:rsidP="003C5297">
      <w:pPr>
        <w:keepNext/>
        <w:numPr>
          <w:ilvl w:val="1"/>
          <w:numId w:val="10"/>
        </w:numPr>
        <w:tabs>
          <w:tab w:val="num" w:pos="426"/>
          <w:tab w:val="num" w:pos="840"/>
        </w:tabs>
        <w:spacing w:after="0" w:line="240" w:lineRule="auto"/>
        <w:ind w:left="426" w:hanging="426"/>
        <w:contextualSpacing/>
        <w:jc w:val="both"/>
        <w:outlineLvl w:val="1"/>
        <w:rPr>
          <w:rFonts w:ascii="Arial" w:eastAsia="Times New Roman" w:hAnsi="Arial" w:cs="Arial"/>
          <w:bCs/>
          <w:iCs/>
          <w:sz w:val="18"/>
          <w:szCs w:val="18"/>
        </w:rPr>
      </w:pPr>
      <w:r w:rsidRPr="005A6513">
        <w:rPr>
          <w:rFonts w:ascii="Arial" w:eastAsia="Times New Roman" w:hAnsi="Arial" w:cs="Arial"/>
          <w:b/>
          <w:bCs/>
          <w:iCs/>
          <w:sz w:val="18"/>
          <w:szCs w:val="18"/>
        </w:rPr>
        <w:t xml:space="preserve">Comprehensive reporting information:  </w:t>
      </w:r>
      <w:r w:rsidRPr="005A6513">
        <w:rPr>
          <w:rFonts w:ascii="Arial" w:eastAsia="Times New Roman" w:hAnsi="Arial" w:cs="Arial"/>
          <w:bCs/>
          <w:iCs/>
          <w:sz w:val="18"/>
          <w:szCs w:val="18"/>
        </w:rPr>
        <w:t xml:space="preserve">If you provide us with credit account information we both agree to comply with </w:t>
      </w:r>
      <w:r w:rsidRPr="00A308DF">
        <w:rPr>
          <w:rFonts w:ascii="Arial" w:eastAsia="Times New Roman" w:hAnsi="Arial" w:cs="Arial"/>
          <w:bCs/>
          <w:iCs/>
          <w:sz w:val="18"/>
          <w:szCs w:val="18"/>
        </w:rPr>
        <w:t>the Principles of Reciprocity For Comprehensive Credit Reporting (8 March 2013)</w:t>
      </w:r>
      <w:r w:rsidRPr="00A308DF">
        <w:rPr>
          <w:rFonts w:ascii="Arial" w:eastAsia="Times New Roman" w:hAnsi="Arial" w:cs="Arial"/>
          <w:b/>
          <w:bCs/>
          <w:iCs/>
          <w:sz w:val="18"/>
          <w:szCs w:val="18"/>
        </w:rPr>
        <w:t xml:space="preserve">.   </w:t>
      </w:r>
      <w:r w:rsidRPr="00A308DF">
        <w:rPr>
          <w:rFonts w:ascii="Arial" w:eastAsia="Times New Roman" w:hAnsi="Arial" w:cs="Arial"/>
          <w:bCs/>
          <w:iCs/>
          <w:sz w:val="18"/>
          <w:szCs w:val="18"/>
        </w:rPr>
        <w:t>We will only disclose credit account information you have given us to a subscriber who has agreed to comply with the Principles of Reciprocity, unless you agree otherwise, or we are required to</w:t>
      </w:r>
      <w:r w:rsidRPr="005A6513">
        <w:rPr>
          <w:rFonts w:ascii="Arial" w:eastAsia="Times New Roman" w:hAnsi="Arial" w:cs="Arial"/>
          <w:bCs/>
          <w:iCs/>
          <w:sz w:val="18"/>
          <w:szCs w:val="18"/>
        </w:rPr>
        <w:t xml:space="preserve"> by law.  </w:t>
      </w:r>
    </w:p>
    <w:p w14:paraId="7E4231DC" w14:textId="042AC978" w:rsidR="005A6513" w:rsidRPr="005A6513" w:rsidRDefault="005A6513" w:rsidP="005A6513">
      <w:pPr>
        <w:keepNext/>
        <w:numPr>
          <w:ilvl w:val="1"/>
          <w:numId w:val="10"/>
        </w:numPr>
        <w:tabs>
          <w:tab w:val="num" w:pos="426"/>
          <w:tab w:val="num" w:pos="840"/>
        </w:tabs>
        <w:spacing w:after="0" w:line="240" w:lineRule="auto"/>
        <w:ind w:left="425" w:hanging="425"/>
        <w:contextualSpacing/>
        <w:jc w:val="both"/>
        <w:outlineLvl w:val="1"/>
        <w:rPr>
          <w:rFonts w:ascii="Arial" w:eastAsia="Times New Roman" w:hAnsi="Arial" w:cs="Arial"/>
          <w:bCs/>
          <w:iCs/>
          <w:sz w:val="18"/>
          <w:szCs w:val="18"/>
        </w:rPr>
      </w:pPr>
      <w:r w:rsidRPr="005A6513">
        <w:rPr>
          <w:rFonts w:ascii="Arial" w:eastAsia="Times New Roman" w:hAnsi="Arial" w:cs="Arial"/>
          <w:b/>
          <w:bCs/>
          <w:iCs/>
          <w:sz w:val="18"/>
          <w:szCs w:val="18"/>
        </w:rPr>
        <w:t xml:space="preserve">Ministry of Justice fines information: </w:t>
      </w:r>
      <w:r w:rsidRPr="005A6513">
        <w:rPr>
          <w:rFonts w:ascii="Arial" w:eastAsia="Times New Roman" w:hAnsi="Arial" w:cs="Arial"/>
          <w:bCs/>
          <w:iCs/>
          <w:sz w:val="18"/>
          <w:szCs w:val="18"/>
        </w:rPr>
        <w:t xml:space="preserve">If you make a fine status request, before you do so you must obtain the consent of the individual or organisation to make the request and to the disclosure of the information contained in the request and to the disclosure of the fine response to us and to you. You must keep this consent for at least 2 years.  Where the information in the request contains driver licence information you must take the steps set out in Clause </w:t>
      </w:r>
      <w:r w:rsidR="001D39EB">
        <w:rPr>
          <w:rFonts w:ascii="Arial" w:eastAsia="Times New Roman" w:hAnsi="Arial" w:cs="Arial"/>
          <w:bCs/>
          <w:iCs/>
          <w:sz w:val="18"/>
          <w:szCs w:val="18"/>
        </w:rPr>
        <w:t>48</w:t>
      </w:r>
      <w:r w:rsidRPr="005A6513">
        <w:rPr>
          <w:rFonts w:ascii="Arial" w:eastAsia="Times New Roman" w:hAnsi="Arial" w:cs="Arial"/>
          <w:bCs/>
          <w:iCs/>
          <w:sz w:val="18"/>
          <w:szCs w:val="18"/>
        </w:rPr>
        <w:t xml:space="preserve">. </w:t>
      </w:r>
    </w:p>
    <w:p w14:paraId="4C7FB996" w14:textId="77777777" w:rsidR="003D5D6B" w:rsidRPr="005A6513" w:rsidRDefault="003D5D6B" w:rsidP="003D5D6B">
      <w:pPr>
        <w:keepNext/>
        <w:numPr>
          <w:ilvl w:val="1"/>
          <w:numId w:val="10"/>
        </w:numPr>
        <w:tabs>
          <w:tab w:val="num" w:pos="426"/>
          <w:tab w:val="num" w:pos="840"/>
        </w:tabs>
        <w:spacing w:after="0" w:line="240" w:lineRule="auto"/>
        <w:ind w:left="426" w:hanging="426"/>
        <w:contextualSpacing/>
        <w:jc w:val="both"/>
        <w:outlineLvl w:val="1"/>
        <w:rPr>
          <w:rFonts w:ascii="Arial" w:eastAsia="Times New Roman" w:hAnsi="Arial" w:cs="Arial"/>
          <w:b/>
          <w:bCs/>
          <w:iCs/>
          <w:sz w:val="18"/>
          <w:szCs w:val="18"/>
        </w:rPr>
      </w:pPr>
      <w:r w:rsidRPr="005A6513">
        <w:rPr>
          <w:rFonts w:ascii="Arial" w:eastAsia="Times New Roman" w:hAnsi="Arial" w:cs="Arial"/>
          <w:b/>
          <w:bCs/>
          <w:iCs/>
          <w:sz w:val="18"/>
          <w:szCs w:val="18"/>
        </w:rPr>
        <w:t xml:space="preserve">Pre-screening:  </w:t>
      </w:r>
      <w:r w:rsidRPr="005A6513">
        <w:rPr>
          <w:rFonts w:ascii="Arial" w:eastAsia="Times New Roman" w:hAnsi="Arial" w:cs="Arial"/>
          <w:bCs/>
          <w:iCs/>
          <w:sz w:val="18"/>
          <w:szCs w:val="18"/>
        </w:rPr>
        <w:t>If you use our pre-screening services, each time you provide us with a direct marketing list to provide the services you represent and warrant that:</w:t>
      </w:r>
    </w:p>
    <w:p w14:paraId="5AFF8249" w14:textId="42F07A53" w:rsidR="003D5D6B" w:rsidRPr="00C33C2A" w:rsidRDefault="001D39EB" w:rsidP="001D39EB">
      <w:pPr>
        <w:keepNext/>
        <w:spacing w:after="0" w:line="240" w:lineRule="auto"/>
        <w:jc w:val="both"/>
        <w:outlineLvl w:val="1"/>
        <w:rPr>
          <w:rFonts w:ascii="Arial" w:eastAsia="Times New Roman" w:hAnsi="Arial" w:cs="Arial"/>
          <w:b/>
          <w:bCs/>
          <w:iCs/>
          <w:sz w:val="18"/>
          <w:szCs w:val="18"/>
        </w:rPr>
      </w:pPr>
      <w:r>
        <w:rPr>
          <w:rFonts w:ascii="Arial" w:eastAsia="Times New Roman" w:hAnsi="Arial" w:cs="Arial"/>
          <w:bCs/>
          <w:iCs/>
          <w:sz w:val="18"/>
          <w:szCs w:val="18"/>
        </w:rPr>
        <w:t>51</w:t>
      </w:r>
      <w:r w:rsidR="00C33C2A">
        <w:rPr>
          <w:rFonts w:ascii="Arial" w:eastAsia="Times New Roman" w:hAnsi="Arial" w:cs="Arial"/>
          <w:bCs/>
          <w:iCs/>
          <w:sz w:val="18"/>
          <w:szCs w:val="18"/>
        </w:rPr>
        <w:t>.1</w:t>
      </w:r>
      <w:r w:rsidR="00086820">
        <w:rPr>
          <w:rFonts w:ascii="Arial" w:eastAsia="Times New Roman" w:hAnsi="Arial" w:cs="Arial"/>
          <w:bCs/>
          <w:iCs/>
          <w:sz w:val="18"/>
          <w:szCs w:val="18"/>
        </w:rPr>
        <w:t xml:space="preserve"> </w:t>
      </w:r>
      <w:r w:rsidR="003D5D6B" w:rsidRPr="00C33C2A">
        <w:rPr>
          <w:rFonts w:ascii="Arial" w:eastAsia="Times New Roman" w:hAnsi="Arial" w:cs="Arial"/>
          <w:bCs/>
          <w:iCs/>
          <w:sz w:val="18"/>
          <w:szCs w:val="18"/>
        </w:rPr>
        <w:t xml:space="preserve">the list has been compiled in compliance with the Privacy Act </w:t>
      </w:r>
      <w:r>
        <w:rPr>
          <w:rFonts w:ascii="Arial" w:eastAsia="Times New Roman" w:hAnsi="Arial" w:cs="Arial"/>
          <w:bCs/>
          <w:iCs/>
          <w:sz w:val="18"/>
          <w:szCs w:val="18"/>
        </w:rPr>
        <w:t>2020 (NZ)</w:t>
      </w:r>
      <w:r w:rsidR="003D5D6B" w:rsidRPr="00C33C2A">
        <w:rPr>
          <w:rFonts w:ascii="Arial" w:eastAsia="Times New Roman" w:hAnsi="Arial" w:cs="Arial"/>
          <w:bCs/>
          <w:iCs/>
          <w:sz w:val="18"/>
          <w:szCs w:val="18"/>
        </w:rPr>
        <w:t>;</w:t>
      </w:r>
    </w:p>
    <w:p w14:paraId="17361FB6" w14:textId="58293DBE" w:rsidR="003D5D6B" w:rsidRDefault="001D39EB" w:rsidP="003D5D6B">
      <w:pPr>
        <w:keepNext/>
        <w:spacing w:after="0" w:line="240" w:lineRule="auto"/>
        <w:ind w:left="397" w:hanging="397"/>
        <w:contextualSpacing/>
        <w:jc w:val="both"/>
        <w:outlineLvl w:val="1"/>
        <w:rPr>
          <w:rFonts w:ascii="Arial" w:eastAsia="Times New Roman" w:hAnsi="Arial" w:cs="Arial"/>
          <w:bCs/>
          <w:iCs/>
          <w:sz w:val="18"/>
          <w:szCs w:val="18"/>
        </w:rPr>
      </w:pPr>
      <w:r>
        <w:rPr>
          <w:rFonts w:ascii="Arial" w:eastAsia="Times New Roman" w:hAnsi="Arial" w:cs="Arial"/>
          <w:bCs/>
          <w:iCs/>
          <w:sz w:val="18"/>
          <w:szCs w:val="18"/>
        </w:rPr>
        <w:t>51</w:t>
      </w:r>
      <w:r w:rsidR="003D5D6B">
        <w:rPr>
          <w:rFonts w:ascii="Arial" w:eastAsia="Times New Roman" w:hAnsi="Arial" w:cs="Arial"/>
          <w:bCs/>
          <w:iCs/>
          <w:sz w:val="18"/>
          <w:szCs w:val="18"/>
        </w:rPr>
        <w:t>.2</w:t>
      </w:r>
      <w:r w:rsidR="003D5D6B" w:rsidRPr="005A6513">
        <w:rPr>
          <w:rFonts w:ascii="Arial" w:eastAsia="Times New Roman" w:hAnsi="Arial" w:cs="Arial"/>
          <w:bCs/>
          <w:iCs/>
          <w:sz w:val="18"/>
          <w:szCs w:val="18"/>
        </w:rPr>
        <w:t xml:space="preserve"> the list does not include the names of any individuals who have registered with the New Zealand Marketing Association indicating that   they do not wish to receive unsolicited marketing;</w:t>
      </w:r>
    </w:p>
    <w:p w14:paraId="126B3FE5" w14:textId="1D51D5F0" w:rsidR="003D5D6B" w:rsidRDefault="001D39EB" w:rsidP="003D5D6B">
      <w:pPr>
        <w:keepNext/>
        <w:spacing w:after="0" w:line="240" w:lineRule="auto"/>
        <w:ind w:left="397" w:hanging="397"/>
        <w:contextualSpacing/>
        <w:jc w:val="both"/>
        <w:outlineLvl w:val="1"/>
        <w:rPr>
          <w:rFonts w:ascii="Arial" w:eastAsia="Times New Roman" w:hAnsi="Arial" w:cs="Arial"/>
          <w:bCs/>
          <w:iCs/>
          <w:sz w:val="18"/>
          <w:szCs w:val="18"/>
        </w:rPr>
      </w:pPr>
      <w:r>
        <w:rPr>
          <w:rFonts w:ascii="Arial" w:eastAsia="Times New Roman" w:hAnsi="Arial" w:cs="Arial"/>
          <w:bCs/>
          <w:iCs/>
          <w:sz w:val="18"/>
          <w:szCs w:val="18"/>
        </w:rPr>
        <w:t>51</w:t>
      </w:r>
      <w:r w:rsidR="003D5D6B">
        <w:rPr>
          <w:rFonts w:ascii="Arial" w:eastAsia="Times New Roman" w:hAnsi="Arial" w:cs="Arial"/>
          <w:bCs/>
          <w:iCs/>
          <w:sz w:val="18"/>
          <w:szCs w:val="18"/>
        </w:rPr>
        <w:t xml:space="preserve">.3 </w:t>
      </w:r>
      <w:r w:rsidR="003D5D6B" w:rsidRPr="005A6513">
        <w:rPr>
          <w:rFonts w:ascii="Arial" w:eastAsia="Times New Roman" w:hAnsi="Arial" w:cs="Arial"/>
          <w:bCs/>
          <w:iCs/>
          <w:sz w:val="18"/>
          <w:szCs w:val="18"/>
        </w:rPr>
        <w:t>the list is to be used only for direct marketing related to the provision of credit by you</w:t>
      </w:r>
      <w:r w:rsidR="008A08B4">
        <w:rPr>
          <w:rFonts w:ascii="Arial" w:eastAsia="Times New Roman" w:hAnsi="Arial" w:cs="Arial"/>
          <w:bCs/>
          <w:iCs/>
          <w:sz w:val="18"/>
          <w:szCs w:val="18"/>
        </w:rPr>
        <w:t>; and</w:t>
      </w:r>
    </w:p>
    <w:p w14:paraId="0D16B884" w14:textId="6BCB0C3F" w:rsidR="008A08B4" w:rsidRDefault="001D39EB" w:rsidP="003D5D6B">
      <w:pPr>
        <w:keepNext/>
        <w:spacing w:after="0" w:line="240" w:lineRule="auto"/>
        <w:ind w:left="397" w:hanging="397"/>
        <w:contextualSpacing/>
        <w:jc w:val="both"/>
        <w:outlineLvl w:val="1"/>
        <w:rPr>
          <w:rFonts w:ascii="Arial" w:eastAsia="Times New Roman" w:hAnsi="Arial" w:cs="Arial"/>
          <w:b/>
          <w:bCs/>
          <w:iCs/>
          <w:sz w:val="18"/>
          <w:szCs w:val="18"/>
        </w:rPr>
      </w:pPr>
      <w:r>
        <w:rPr>
          <w:rFonts w:ascii="Arial" w:eastAsia="Times New Roman" w:hAnsi="Arial" w:cs="Arial"/>
          <w:bCs/>
          <w:iCs/>
          <w:sz w:val="18"/>
          <w:szCs w:val="18"/>
        </w:rPr>
        <w:t>51</w:t>
      </w:r>
      <w:r w:rsidR="008A08B4">
        <w:rPr>
          <w:rFonts w:ascii="Arial" w:eastAsia="Times New Roman" w:hAnsi="Arial" w:cs="Arial"/>
          <w:bCs/>
          <w:iCs/>
          <w:sz w:val="18"/>
          <w:szCs w:val="18"/>
        </w:rPr>
        <w:t>.4 the criteria agreed in advance is for the purpose of excluding individuals who represent an adverse credit risk and would be ineligible to receive the direct marketing.</w:t>
      </w:r>
    </w:p>
    <w:p w14:paraId="377EDF33" w14:textId="77777777" w:rsidR="005A6513" w:rsidRPr="005A6513" w:rsidRDefault="003D5D6B" w:rsidP="005A6513">
      <w:pPr>
        <w:keepNext/>
        <w:numPr>
          <w:ilvl w:val="1"/>
          <w:numId w:val="10"/>
        </w:numPr>
        <w:tabs>
          <w:tab w:val="num" w:pos="426"/>
          <w:tab w:val="num" w:pos="840"/>
        </w:tabs>
        <w:spacing w:after="0" w:line="240" w:lineRule="auto"/>
        <w:ind w:left="426" w:hanging="426"/>
        <w:contextualSpacing/>
        <w:jc w:val="both"/>
        <w:outlineLvl w:val="1"/>
        <w:rPr>
          <w:rFonts w:ascii="Arial" w:eastAsia="Times New Roman" w:hAnsi="Arial" w:cs="Arial"/>
          <w:b/>
          <w:bCs/>
          <w:iCs/>
          <w:sz w:val="18"/>
          <w:szCs w:val="18"/>
        </w:rPr>
      </w:pPr>
      <w:r>
        <w:rPr>
          <w:rFonts w:ascii="Arial" w:eastAsia="Times New Roman" w:hAnsi="Arial" w:cs="Arial"/>
          <w:b/>
          <w:bCs/>
          <w:iCs/>
          <w:sz w:val="18"/>
          <w:szCs w:val="18"/>
        </w:rPr>
        <w:t>Tracing to facilitate the return of money</w:t>
      </w:r>
      <w:r w:rsidR="005A6513" w:rsidRPr="005A6513">
        <w:rPr>
          <w:rFonts w:ascii="Arial" w:eastAsia="Times New Roman" w:hAnsi="Arial" w:cs="Arial"/>
          <w:b/>
          <w:bCs/>
          <w:iCs/>
          <w:sz w:val="18"/>
          <w:szCs w:val="18"/>
        </w:rPr>
        <w:t xml:space="preserve">:  </w:t>
      </w:r>
      <w:r w:rsidR="005A6513" w:rsidRPr="005A6513">
        <w:rPr>
          <w:rFonts w:ascii="Arial" w:eastAsia="Times New Roman" w:hAnsi="Arial" w:cs="Arial"/>
          <w:bCs/>
          <w:iCs/>
          <w:sz w:val="18"/>
          <w:szCs w:val="18"/>
        </w:rPr>
        <w:t xml:space="preserve">If you use our </w:t>
      </w:r>
      <w:r>
        <w:rPr>
          <w:rFonts w:ascii="Arial" w:eastAsia="Times New Roman" w:hAnsi="Arial" w:cs="Arial"/>
          <w:bCs/>
          <w:iCs/>
          <w:sz w:val="18"/>
          <w:szCs w:val="18"/>
        </w:rPr>
        <w:t>tracing</w:t>
      </w:r>
      <w:r w:rsidR="005A6513" w:rsidRPr="005A6513">
        <w:rPr>
          <w:rFonts w:ascii="Arial" w:eastAsia="Times New Roman" w:hAnsi="Arial" w:cs="Arial"/>
          <w:bCs/>
          <w:iCs/>
          <w:sz w:val="18"/>
          <w:szCs w:val="18"/>
        </w:rPr>
        <w:t xml:space="preserve"> services, each time you provide us with a </w:t>
      </w:r>
      <w:r>
        <w:rPr>
          <w:rFonts w:ascii="Arial" w:eastAsia="Times New Roman" w:hAnsi="Arial" w:cs="Arial"/>
          <w:bCs/>
          <w:iCs/>
          <w:sz w:val="18"/>
          <w:szCs w:val="18"/>
        </w:rPr>
        <w:t>request</w:t>
      </w:r>
      <w:r w:rsidR="005A6513" w:rsidRPr="005A6513">
        <w:rPr>
          <w:rFonts w:ascii="Arial" w:eastAsia="Times New Roman" w:hAnsi="Arial" w:cs="Arial"/>
          <w:bCs/>
          <w:iCs/>
          <w:sz w:val="18"/>
          <w:szCs w:val="18"/>
        </w:rPr>
        <w:t xml:space="preserve"> to provide the services you represent and warrant that:</w:t>
      </w:r>
    </w:p>
    <w:p w14:paraId="5D327FE2" w14:textId="094EFFDF" w:rsidR="000657B9" w:rsidRDefault="003D5D6B" w:rsidP="00C33C2A">
      <w:pPr>
        <w:keepNext/>
        <w:spacing w:after="0" w:line="240" w:lineRule="auto"/>
        <w:jc w:val="both"/>
        <w:outlineLvl w:val="1"/>
        <w:rPr>
          <w:rFonts w:ascii="Arial" w:eastAsia="Times New Roman" w:hAnsi="Arial" w:cs="Arial"/>
          <w:bCs/>
          <w:iCs/>
          <w:sz w:val="18"/>
          <w:szCs w:val="18"/>
        </w:rPr>
      </w:pPr>
      <w:r>
        <w:rPr>
          <w:rFonts w:ascii="Arial" w:eastAsia="Times New Roman" w:hAnsi="Arial" w:cs="Arial"/>
          <w:bCs/>
          <w:iCs/>
          <w:sz w:val="18"/>
          <w:szCs w:val="18"/>
        </w:rPr>
        <w:t>5</w:t>
      </w:r>
      <w:r w:rsidR="001D39EB">
        <w:rPr>
          <w:rFonts w:ascii="Arial" w:eastAsia="Times New Roman" w:hAnsi="Arial" w:cs="Arial"/>
          <w:bCs/>
          <w:iCs/>
          <w:sz w:val="18"/>
          <w:szCs w:val="18"/>
        </w:rPr>
        <w:t>2</w:t>
      </w:r>
      <w:r>
        <w:rPr>
          <w:rFonts w:ascii="Arial" w:eastAsia="Times New Roman" w:hAnsi="Arial" w:cs="Arial"/>
          <w:bCs/>
          <w:iCs/>
          <w:sz w:val="18"/>
          <w:szCs w:val="18"/>
        </w:rPr>
        <w:t>.1</w:t>
      </w:r>
      <w:r w:rsidR="000657B9">
        <w:rPr>
          <w:rFonts w:ascii="Arial" w:eastAsia="Times New Roman" w:hAnsi="Arial" w:cs="Arial"/>
          <w:bCs/>
          <w:iCs/>
          <w:sz w:val="18"/>
          <w:szCs w:val="18"/>
        </w:rPr>
        <w:t xml:space="preserve"> you hold money owed to an individual and your sole purpose of using the service is to facilitate the return of the money to the individual;</w:t>
      </w:r>
      <w:r w:rsidR="00265266">
        <w:rPr>
          <w:rFonts w:ascii="Arial" w:eastAsia="Times New Roman" w:hAnsi="Arial" w:cs="Arial"/>
          <w:bCs/>
          <w:iCs/>
          <w:sz w:val="18"/>
          <w:szCs w:val="18"/>
        </w:rPr>
        <w:t xml:space="preserve"> </w:t>
      </w:r>
    </w:p>
    <w:p w14:paraId="19458B69" w14:textId="143CCCD3" w:rsidR="005A6513" w:rsidRPr="003D5D6B" w:rsidRDefault="001D39EB" w:rsidP="000F7A29">
      <w:pPr>
        <w:keepNext/>
        <w:spacing w:after="0" w:line="240" w:lineRule="auto"/>
        <w:jc w:val="both"/>
        <w:outlineLvl w:val="1"/>
        <w:rPr>
          <w:rFonts w:ascii="Arial" w:eastAsia="Times New Roman" w:hAnsi="Arial" w:cs="Arial"/>
          <w:b/>
          <w:bCs/>
          <w:iCs/>
          <w:sz w:val="18"/>
          <w:szCs w:val="18"/>
        </w:rPr>
      </w:pPr>
      <w:r>
        <w:rPr>
          <w:rFonts w:ascii="Arial" w:eastAsia="Times New Roman" w:hAnsi="Arial" w:cs="Arial"/>
          <w:bCs/>
          <w:iCs/>
          <w:sz w:val="18"/>
          <w:szCs w:val="18"/>
        </w:rPr>
        <w:t>52</w:t>
      </w:r>
      <w:r w:rsidR="000657B9">
        <w:rPr>
          <w:rFonts w:ascii="Arial" w:eastAsia="Times New Roman" w:hAnsi="Arial" w:cs="Arial"/>
          <w:bCs/>
          <w:iCs/>
          <w:sz w:val="18"/>
          <w:szCs w:val="18"/>
        </w:rPr>
        <w:t xml:space="preserve">.2 </w:t>
      </w:r>
      <w:r w:rsidR="00265266">
        <w:rPr>
          <w:rFonts w:ascii="Arial" w:eastAsia="Times New Roman" w:hAnsi="Arial" w:cs="Arial"/>
          <w:bCs/>
          <w:iCs/>
          <w:sz w:val="18"/>
          <w:szCs w:val="18"/>
        </w:rPr>
        <w:t>you have taken all reasonable steps to trace the individual using</w:t>
      </w:r>
      <w:r w:rsidR="000657B9">
        <w:rPr>
          <w:rFonts w:ascii="Arial" w:eastAsia="Times New Roman" w:hAnsi="Arial" w:cs="Arial"/>
          <w:bCs/>
          <w:iCs/>
          <w:sz w:val="18"/>
          <w:szCs w:val="18"/>
        </w:rPr>
        <w:t xml:space="preserve"> the information you hold as well as </w:t>
      </w:r>
      <w:r w:rsidR="00265266">
        <w:rPr>
          <w:rFonts w:ascii="Arial" w:eastAsia="Times New Roman" w:hAnsi="Arial" w:cs="Arial"/>
          <w:bCs/>
          <w:iCs/>
          <w:sz w:val="18"/>
          <w:szCs w:val="18"/>
        </w:rPr>
        <w:t>publicly available information</w:t>
      </w:r>
      <w:r w:rsidR="005A6513" w:rsidRPr="003D5D6B">
        <w:rPr>
          <w:rFonts w:ascii="Arial" w:eastAsia="Times New Roman" w:hAnsi="Arial" w:cs="Arial"/>
          <w:bCs/>
          <w:iCs/>
          <w:sz w:val="18"/>
          <w:szCs w:val="18"/>
        </w:rPr>
        <w:t>;</w:t>
      </w:r>
    </w:p>
    <w:p w14:paraId="1C01F37E" w14:textId="3858927C" w:rsidR="005A6513" w:rsidRPr="005A6513" w:rsidRDefault="001D39EB" w:rsidP="00E47374">
      <w:pPr>
        <w:keepNext/>
        <w:spacing w:after="0" w:line="240" w:lineRule="auto"/>
        <w:ind w:left="397" w:hanging="397"/>
        <w:contextualSpacing/>
        <w:jc w:val="both"/>
        <w:outlineLvl w:val="1"/>
        <w:rPr>
          <w:rFonts w:ascii="Arial" w:eastAsia="Times New Roman" w:hAnsi="Arial" w:cs="Arial"/>
          <w:b/>
          <w:bCs/>
          <w:iCs/>
          <w:sz w:val="18"/>
          <w:szCs w:val="18"/>
        </w:rPr>
      </w:pPr>
      <w:r>
        <w:rPr>
          <w:rFonts w:ascii="Arial" w:eastAsia="Times New Roman" w:hAnsi="Arial" w:cs="Arial"/>
          <w:bCs/>
          <w:iCs/>
          <w:sz w:val="18"/>
          <w:szCs w:val="18"/>
        </w:rPr>
        <w:t>52</w:t>
      </w:r>
      <w:r w:rsidR="003D5D6B">
        <w:rPr>
          <w:rFonts w:ascii="Arial" w:eastAsia="Times New Roman" w:hAnsi="Arial" w:cs="Arial"/>
          <w:bCs/>
          <w:iCs/>
          <w:sz w:val="18"/>
          <w:szCs w:val="18"/>
        </w:rPr>
        <w:t>.</w:t>
      </w:r>
      <w:r w:rsidR="000657B9">
        <w:rPr>
          <w:rFonts w:ascii="Arial" w:eastAsia="Times New Roman" w:hAnsi="Arial" w:cs="Arial"/>
          <w:bCs/>
          <w:iCs/>
          <w:sz w:val="18"/>
          <w:szCs w:val="18"/>
        </w:rPr>
        <w:t>3</w:t>
      </w:r>
      <w:r w:rsidR="00265266">
        <w:rPr>
          <w:rFonts w:ascii="Arial" w:eastAsia="Times New Roman" w:hAnsi="Arial" w:cs="Arial"/>
          <w:bCs/>
          <w:iCs/>
          <w:sz w:val="18"/>
          <w:szCs w:val="18"/>
        </w:rPr>
        <w:t xml:space="preserve"> you have written to the individual at the last known address</w:t>
      </w:r>
      <w:r w:rsidR="000657B9">
        <w:rPr>
          <w:rFonts w:ascii="Arial" w:eastAsia="Times New Roman" w:hAnsi="Arial" w:cs="Arial"/>
          <w:bCs/>
          <w:iCs/>
          <w:sz w:val="18"/>
          <w:szCs w:val="18"/>
        </w:rPr>
        <w:t xml:space="preserve"> to notify them about the money you are holding</w:t>
      </w:r>
      <w:r w:rsidR="005A6513" w:rsidRPr="005A6513">
        <w:rPr>
          <w:rFonts w:ascii="Arial" w:eastAsia="Times New Roman" w:hAnsi="Arial" w:cs="Arial"/>
          <w:bCs/>
          <w:iCs/>
          <w:sz w:val="18"/>
          <w:szCs w:val="18"/>
        </w:rPr>
        <w:t>; and</w:t>
      </w:r>
    </w:p>
    <w:p w14:paraId="11E6F308" w14:textId="2D870107" w:rsidR="005A6513" w:rsidRPr="00C33C2A" w:rsidRDefault="001D39EB" w:rsidP="00C33C2A">
      <w:pPr>
        <w:keepNext/>
        <w:spacing w:after="0" w:line="240" w:lineRule="auto"/>
        <w:contextualSpacing/>
        <w:jc w:val="both"/>
        <w:outlineLvl w:val="1"/>
        <w:rPr>
          <w:rFonts w:ascii="Arial" w:eastAsia="Times New Roman" w:hAnsi="Arial" w:cs="Arial"/>
          <w:bCs/>
          <w:iCs/>
          <w:sz w:val="18"/>
          <w:szCs w:val="18"/>
        </w:rPr>
      </w:pPr>
      <w:r>
        <w:rPr>
          <w:rFonts w:ascii="Arial" w:eastAsia="Times New Roman" w:hAnsi="Arial" w:cs="Arial"/>
          <w:bCs/>
          <w:iCs/>
          <w:sz w:val="18"/>
          <w:szCs w:val="18"/>
        </w:rPr>
        <w:t>52</w:t>
      </w:r>
      <w:r w:rsidR="00336471">
        <w:rPr>
          <w:rFonts w:ascii="Arial" w:eastAsia="Times New Roman" w:hAnsi="Arial" w:cs="Arial"/>
          <w:bCs/>
          <w:iCs/>
          <w:sz w:val="18"/>
          <w:szCs w:val="18"/>
        </w:rPr>
        <w:t>.</w:t>
      </w:r>
      <w:r w:rsidR="000657B9">
        <w:rPr>
          <w:rFonts w:ascii="Arial" w:eastAsia="Times New Roman" w:hAnsi="Arial" w:cs="Arial"/>
          <w:bCs/>
          <w:iCs/>
          <w:sz w:val="18"/>
          <w:szCs w:val="18"/>
        </w:rPr>
        <w:t>4</w:t>
      </w:r>
      <w:r w:rsidR="00336471">
        <w:rPr>
          <w:rFonts w:ascii="Arial" w:eastAsia="Times New Roman" w:hAnsi="Arial" w:cs="Arial"/>
          <w:bCs/>
          <w:iCs/>
          <w:sz w:val="18"/>
          <w:szCs w:val="18"/>
        </w:rPr>
        <w:t xml:space="preserve"> </w:t>
      </w:r>
      <w:r w:rsidR="00265266">
        <w:rPr>
          <w:rFonts w:ascii="Arial" w:eastAsia="Times New Roman" w:hAnsi="Arial" w:cs="Arial"/>
          <w:bCs/>
          <w:iCs/>
          <w:sz w:val="18"/>
          <w:szCs w:val="18"/>
        </w:rPr>
        <w:t>at least 3 months has passed since your last contact with the individual</w:t>
      </w:r>
      <w:r w:rsidR="005A6513" w:rsidRPr="005A6513">
        <w:rPr>
          <w:rFonts w:ascii="Arial" w:eastAsia="Times New Roman" w:hAnsi="Arial" w:cs="Arial"/>
          <w:bCs/>
          <w:iCs/>
          <w:sz w:val="18"/>
          <w:szCs w:val="18"/>
        </w:rPr>
        <w:t xml:space="preserve">. </w:t>
      </w:r>
    </w:p>
    <w:p w14:paraId="64062D9B" w14:textId="77777777" w:rsidR="005A6513" w:rsidRPr="005A6513" w:rsidRDefault="005A6513" w:rsidP="005A6513">
      <w:pPr>
        <w:spacing w:after="0" w:line="240" w:lineRule="auto"/>
        <w:jc w:val="both"/>
        <w:outlineLvl w:val="1"/>
        <w:rPr>
          <w:rFonts w:ascii="Arial" w:eastAsia="Times New Roman" w:hAnsi="Arial" w:cs="Arial"/>
          <w:bCs/>
          <w:iCs/>
          <w:sz w:val="18"/>
          <w:szCs w:val="18"/>
        </w:rPr>
      </w:pPr>
    </w:p>
    <w:p w14:paraId="5C1079E2" w14:textId="77777777" w:rsidR="005A6513" w:rsidRPr="005A6513" w:rsidRDefault="005A6513" w:rsidP="005A6513">
      <w:pPr>
        <w:keepNext/>
        <w:tabs>
          <w:tab w:val="num" w:pos="993"/>
        </w:tabs>
        <w:spacing w:after="0" w:line="240" w:lineRule="auto"/>
        <w:ind w:left="426"/>
        <w:contextualSpacing/>
        <w:jc w:val="both"/>
        <w:outlineLvl w:val="1"/>
        <w:rPr>
          <w:rFonts w:ascii="Arial" w:eastAsia="Times New Roman" w:hAnsi="Arial" w:cs="Arial"/>
          <w:b/>
          <w:bCs/>
          <w:iCs/>
          <w:sz w:val="18"/>
          <w:szCs w:val="18"/>
        </w:rPr>
      </w:pPr>
      <w:r w:rsidRPr="005A6513">
        <w:rPr>
          <w:rFonts w:ascii="Arial" w:eastAsia="Times New Roman" w:hAnsi="Arial" w:cs="Arial"/>
          <w:b/>
          <w:bCs/>
          <w:iCs/>
          <w:sz w:val="18"/>
          <w:szCs w:val="18"/>
        </w:rPr>
        <w:t>J</w:t>
      </w:r>
      <w:r w:rsidRPr="005A6513">
        <w:rPr>
          <w:rFonts w:ascii="Arial" w:eastAsia="Times New Roman" w:hAnsi="Arial" w:cs="Arial"/>
          <w:b/>
          <w:bCs/>
          <w:i/>
          <w:iCs/>
          <w:sz w:val="18"/>
          <w:szCs w:val="18"/>
        </w:rPr>
        <w:t xml:space="preserve">. </w:t>
      </w:r>
      <w:r w:rsidRPr="005A6513">
        <w:rPr>
          <w:rFonts w:ascii="Arial" w:eastAsia="Times New Roman" w:hAnsi="Arial" w:cs="Arial"/>
          <w:b/>
          <w:bCs/>
          <w:iCs/>
          <w:sz w:val="18"/>
          <w:szCs w:val="18"/>
        </w:rPr>
        <w:t>WHEELS</w:t>
      </w:r>
      <w:r w:rsidRPr="005A6513">
        <w:rPr>
          <w:rFonts w:ascii="Arial" w:eastAsia="Times New Roman" w:hAnsi="Arial" w:cs="Arial"/>
          <w:b/>
          <w:bCs/>
          <w:i/>
          <w:iCs/>
          <w:sz w:val="18"/>
          <w:szCs w:val="18"/>
        </w:rPr>
        <w:t xml:space="preserve"> </w:t>
      </w:r>
      <w:r w:rsidRPr="005A6513">
        <w:rPr>
          <w:rFonts w:ascii="Arial" w:eastAsia="Times New Roman" w:hAnsi="Arial" w:cs="Arial"/>
          <w:b/>
          <w:bCs/>
          <w:iCs/>
          <w:sz w:val="18"/>
          <w:szCs w:val="18"/>
        </w:rPr>
        <w:t>MOTOR VEHICLE SERVICES</w:t>
      </w:r>
      <w:r w:rsidR="00BA5B89">
        <w:rPr>
          <w:rFonts w:ascii="Arial" w:eastAsia="Times New Roman" w:hAnsi="Arial" w:cs="Arial"/>
          <w:b/>
          <w:bCs/>
          <w:iCs/>
          <w:sz w:val="18"/>
          <w:szCs w:val="18"/>
        </w:rPr>
        <w:t xml:space="preserve"> AND PPSR </w:t>
      </w:r>
      <w:r w:rsidR="00E86A50">
        <w:rPr>
          <w:rFonts w:ascii="Arial" w:eastAsia="Times New Roman" w:hAnsi="Arial" w:cs="Arial"/>
          <w:b/>
          <w:bCs/>
          <w:iCs/>
          <w:sz w:val="18"/>
          <w:szCs w:val="18"/>
        </w:rPr>
        <w:t>SERVICES</w:t>
      </w:r>
    </w:p>
    <w:p w14:paraId="7F20C67D" w14:textId="77777777" w:rsidR="005A6513" w:rsidRPr="005A6513" w:rsidRDefault="005A6513" w:rsidP="005A6513">
      <w:pPr>
        <w:keepNext/>
        <w:tabs>
          <w:tab w:val="num" w:pos="993"/>
        </w:tabs>
        <w:spacing w:after="0" w:line="240" w:lineRule="auto"/>
        <w:ind w:left="426"/>
        <w:contextualSpacing/>
        <w:jc w:val="both"/>
        <w:outlineLvl w:val="1"/>
        <w:rPr>
          <w:rFonts w:ascii="Arial" w:eastAsia="Times New Roman" w:hAnsi="Arial" w:cs="Arial"/>
          <w:b/>
          <w:bCs/>
          <w:i/>
          <w:iCs/>
          <w:sz w:val="18"/>
          <w:szCs w:val="18"/>
        </w:rPr>
      </w:pPr>
      <w:r w:rsidRPr="005A6513">
        <w:rPr>
          <w:rFonts w:ascii="Arial" w:eastAsia="Times New Roman" w:hAnsi="Arial" w:cs="Arial"/>
          <w:b/>
          <w:bCs/>
          <w:i/>
          <w:iCs/>
          <w:sz w:val="18"/>
          <w:szCs w:val="18"/>
        </w:rPr>
        <w:t xml:space="preserve">In addition, this Section J applies if we provide you name and address information of individuals held on the Motor Vehicle Register or </w:t>
      </w:r>
      <w:r w:rsidR="00501C23">
        <w:rPr>
          <w:rFonts w:ascii="Arial" w:eastAsia="Times New Roman" w:hAnsi="Arial" w:cs="Arial"/>
          <w:b/>
          <w:bCs/>
          <w:i/>
          <w:iCs/>
          <w:sz w:val="18"/>
          <w:szCs w:val="18"/>
        </w:rPr>
        <w:t xml:space="preserve">you use our </w:t>
      </w:r>
      <w:r w:rsidRPr="005A6513">
        <w:rPr>
          <w:rFonts w:ascii="Arial" w:eastAsia="Times New Roman" w:hAnsi="Arial" w:cs="Arial"/>
          <w:b/>
          <w:bCs/>
          <w:i/>
          <w:iCs/>
          <w:sz w:val="18"/>
          <w:szCs w:val="18"/>
        </w:rPr>
        <w:t>Personal Property Securities Register</w:t>
      </w:r>
      <w:r w:rsidR="006D1308">
        <w:rPr>
          <w:rFonts w:ascii="Arial" w:eastAsia="Times New Roman" w:hAnsi="Arial" w:cs="Arial"/>
          <w:b/>
          <w:bCs/>
          <w:i/>
          <w:iCs/>
          <w:sz w:val="18"/>
          <w:szCs w:val="18"/>
        </w:rPr>
        <w:t xml:space="preserve"> Services</w:t>
      </w:r>
      <w:r w:rsidRPr="005A6513">
        <w:rPr>
          <w:rFonts w:ascii="Arial" w:eastAsia="Times New Roman" w:hAnsi="Arial" w:cs="Arial"/>
          <w:b/>
          <w:bCs/>
          <w:i/>
          <w:iCs/>
          <w:sz w:val="18"/>
          <w:szCs w:val="18"/>
        </w:rPr>
        <w:t>.  In this section.</w:t>
      </w:r>
      <w:r w:rsidR="006D1308">
        <w:rPr>
          <w:rFonts w:ascii="Arial" w:eastAsia="Times New Roman" w:hAnsi="Arial" w:cs="Arial"/>
          <w:b/>
          <w:bCs/>
          <w:i/>
          <w:iCs/>
          <w:sz w:val="18"/>
          <w:szCs w:val="18"/>
        </w:rPr>
        <w:t xml:space="preserve"> These obligations do not limit any other obligations</w:t>
      </w:r>
      <w:r w:rsidR="00DD4347">
        <w:rPr>
          <w:rFonts w:ascii="Arial" w:eastAsia="Times New Roman" w:hAnsi="Arial" w:cs="Arial"/>
          <w:b/>
          <w:bCs/>
          <w:i/>
          <w:iCs/>
          <w:sz w:val="18"/>
          <w:szCs w:val="18"/>
        </w:rPr>
        <w:t>.</w:t>
      </w:r>
    </w:p>
    <w:p w14:paraId="276B9F20" w14:textId="77777777" w:rsidR="005A6513" w:rsidRPr="005A6513" w:rsidRDefault="005A6513" w:rsidP="005A6513">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5A6513">
        <w:rPr>
          <w:rFonts w:ascii="Arial" w:eastAsia="Times New Roman" w:hAnsi="Arial" w:cs="Arial"/>
          <w:bCs/>
          <w:iCs/>
          <w:sz w:val="18"/>
          <w:szCs w:val="18"/>
        </w:rPr>
        <w:t xml:space="preserve">You must only request the name and address information on individuals held on the Motor Vehicle Register for an Authorised Purpose.  </w:t>
      </w:r>
      <w:r w:rsidR="00501C23" w:rsidRPr="00E47374">
        <w:rPr>
          <w:rFonts w:ascii="Arial" w:eastAsia="Times New Roman" w:hAnsi="Arial" w:cs="Arial"/>
          <w:bCs/>
          <w:iCs/>
          <w:sz w:val="18"/>
          <w:szCs w:val="18"/>
        </w:rPr>
        <w:t xml:space="preserve">Authorised Purpose means a purpose for access to the name and address information on individuals held on the Motor Vehicle Register that we are authorised for and applies to you as set out in the MVR Authorised Purposes Schedule.  This Schedule will be completed prior </w:t>
      </w:r>
      <w:r w:rsidR="00501C23" w:rsidRPr="00E47374">
        <w:rPr>
          <w:rFonts w:ascii="Arial" w:eastAsia="Times New Roman" w:hAnsi="Arial" w:cs="Arial"/>
          <w:bCs/>
          <w:iCs/>
          <w:sz w:val="18"/>
          <w:szCs w:val="18"/>
        </w:rPr>
        <w:lastRenderedPageBreak/>
        <w:t>to any access and forms part of this agreement</w:t>
      </w:r>
      <w:r w:rsidR="00501C23">
        <w:rPr>
          <w:rFonts w:ascii="Arial" w:eastAsia="Times New Roman" w:hAnsi="Arial" w:cs="Arial"/>
          <w:bCs/>
          <w:iCs/>
          <w:sz w:val="18"/>
          <w:szCs w:val="18"/>
        </w:rPr>
        <w:t xml:space="preserve">.  </w:t>
      </w:r>
      <w:r w:rsidRPr="00501C23">
        <w:rPr>
          <w:rFonts w:ascii="Arial" w:eastAsia="Times New Roman" w:hAnsi="Arial" w:cs="Arial"/>
          <w:bCs/>
          <w:iCs/>
          <w:sz w:val="18"/>
          <w:szCs w:val="18"/>
        </w:rPr>
        <w:t>You</w:t>
      </w:r>
      <w:r w:rsidRPr="005A6513">
        <w:rPr>
          <w:rFonts w:ascii="Arial" w:eastAsia="Times New Roman" w:hAnsi="Arial" w:cs="Arial"/>
          <w:bCs/>
          <w:iCs/>
          <w:sz w:val="18"/>
          <w:szCs w:val="18"/>
        </w:rPr>
        <w:t xml:space="preserve"> must confirm the Authorised Purpose at the time of each enquiry.  Where the Authorised Purpose requires, you must obtain the consent of relevant individual before the enquiry.  </w:t>
      </w:r>
    </w:p>
    <w:p w14:paraId="66C44FE3" w14:textId="77777777" w:rsidR="005A6513" w:rsidRDefault="005A6513" w:rsidP="005A6513">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5A6513">
        <w:rPr>
          <w:rFonts w:ascii="Arial" w:eastAsia="Times New Roman" w:hAnsi="Arial" w:cs="Arial"/>
          <w:bCs/>
          <w:iCs/>
          <w:sz w:val="18"/>
          <w:szCs w:val="18"/>
        </w:rPr>
        <w:t xml:space="preserve">You must only request information from the Personal Properties Securities Register for a purpose permitted by s173 of the Personal Property Securities Act 1999.  See our FAQs for information on the permitted purposes. </w:t>
      </w:r>
    </w:p>
    <w:p w14:paraId="14399953" w14:textId="77777777" w:rsidR="00E86A50" w:rsidRPr="005A6513" w:rsidRDefault="00E86A50" w:rsidP="005A6513">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Pr>
          <w:rFonts w:ascii="Arial" w:eastAsia="Times New Roman" w:hAnsi="Arial" w:cs="Arial"/>
          <w:bCs/>
          <w:iCs/>
          <w:sz w:val="18"/>
          <w:szCs w:val="18"/>
        </w:rPr>
        <w:t xml:space="preserve">If you use our PPSR Registration Services you acknowledge and agree that we are only providing you a gateway to the PPSR and </w:t>
      </w:r>
      <w:r w:rsidR="00501C23">
        <w:rPr>
          <w:rFonts w:ascii="Arial" w:eastAsia="Times New Roman" w:hAnsi="Arial" w:cs="Arial"/>
          <w:bCs/>
          <w:iCs/>
          <w:sz w:val="18"/>
          <w:szCs w:val="18"/>
        </w:rPr>
        <w:t xml:space="preserve">you are </w:t>
      </w:r>
      <w:r w:rsidR="00336471">
        <w:rPr>
          <w:rFonts w:ascii="Arial" w:eastAsia="Times New Roman" w:hAnsi="Arial" w:cs="Arial"/>
          <w:bCs/>
          <w:iCs/>
          <w:sz w:val="18"/>
          <w:szCs w:val="18"/>
        </w:rPr>
        <w:t xml:space="preserve">loading the information on the PPSR and </w:t>
      </w:r>
      <w:r w:rsidR="00DD4347">
        <w:rPr>
          <w:rFonts w:ascii="Arial" w:eastAsia="Times New Roman" w:hAnsi="Arial" w:cs="Arial"/>
          <w:bCs/>
          <w:iCs/>
          <w:sz w:val="18"/>
          <w:szCs w:val="18"/>
        </w:rPr>
        <w:t xml:space="preserve">you </w:t>
      </w:r>
      <w:r w:rsidR="00336471">
        <w:rPr>
          <w:rFonts w:ascii="Arial" w:eastAsia="Times New Roman" w:hAnsi="Arial" w:cs="Arial"/>
          <w:bCs/>
          <w:iCs/>
          <w:sz w:val="18"/>
          <w:szCs w:val="18"/>
        </w:rPr>
        <w:t xml:space="preserve">are </w:t>
      </w:r>
      <w:r w:rsidR="00501C23">
        <w:rPr>
          <w:rFonts w:ascii="Arial" w:eastAsia="Times New Roman" w:hAnsi="Arial" w:cs="Arial"/>
          <w:bCs/>
          <w:iCs/>
          <w:sz w:val="18"/>
          <w:szCs w:val="18"/>
        </w:rPr>
        <w:t>responsible for checking the accuracy of the information</w:t>
      </w:r>
      <w:r w:rsidR="00336471">
        <w:rPr>
          <w:rFonts w:ascii="Arial" w:eastAsia="Times New Roman" w:hAnsi="Arial" w:cs="Arial"/>
          <w:bCs/>
          <w:iCs/>
          <w:sz w:val="18"/>
          <w:szCs w:val="18"/>
        </w:rPr>
        <w:t xml:space="preserve"> registered by you </w:t>
      </w:r>
      <w:r w:rsidR="00501C23">
        <w:rPr>
          <w:rFonts w:ascii="Arial" w:eastAsia="Times New Roman" w:hAnsi="Arial" w:cs="Arial"/>
          <w:bCs/>
          <w:iCs/>
          <w:sz w:val="18"/>
          <w:szCs w:val="18"/>
        </w:rPr>
        <w:t>and ensuring registrations are kept up to date and do not lapse.</w:t>
      </w:r>
    </w:p>
    <w:p w14:paraId="00BBC12D" w14:textId="77777777" w:rsidR="005A6513" w:rsidRPr="005A6513" w:rsidRDefault="005A6513" w:rsidP="005A6513">
      <w:pPr>
        <w:keepNext/>
        <w:tabs>
          <w:tab w:val="num" w:pos="993"/>
        </w:tabs>
        <w:spacing w:after="0" w:line="240" w:lineRule="auto"/>
        <w:ind w:left="426"/>
        <w:contextualSpacing/>
        <w:jc w:val="both"/>
        <w:outlineLvl w:val="1"/>
        <w:rPr>
          <w:rFonts w:ascii="Arial" w:eastAsia="Times New Roman" w:hAnsi="Arial" w:cs="Arial"/>
          <w:bCs/>
          <w:iCs/>
          <w:sz w:val="18"/>
          <w:szCs w:val="18"/>
        </w:rPr>
      </w:pPr>
    </w:p>
    <w:p w14:paraId="3DEE7B6B" w14:textId="77777777" w:rsidR="005A6513" w:rsidRPr="005A6513" w:rsidRDefault="005A6513" w:rsidP="005A6513">
      <w:pPr>
        <w:keepNext/>
        <w:tabs>
          <w:tab w:val="num" w:pos="993"/>
        </w:tabs>
        <w:spacing w:after="0" w:line="240" w:lineRule="auto"/>
        <w:ind w:left="426"/>
        <w:contextualSpacing/>
        <w:jc w:val="both"/>
        <w:outlineLvl w:val="1"/>
        <w:rPr>
          <w:rFonts w:ascii="Arial" w:eastAsia="Times New Roman" w:hAnsi="Arial" w:cs="Arial"/>
          <w:b/>
          <w:bCs/>
          <w:iCs/>
          <w:sz w:val="18"/>
          <w:szCs w:val="18"/>
        </w:rPr>
      </w:pPr>
      <w:r w:rsidRPr="005A6513">
        <w:rPr>
          <w:rFonts w:ascii="Arial" w:eastAsia="Times New Roman" w:hAnsi="Arial" w:cs="Arial"/>
          <w:b/>
          <w:bCs/>
          <w:iCs/>
          <w:sz w:val="18"/>
          <w:szCs w:val="18"/>
        </w:rPr>
        <w:t>K</w:t>
      </w:r>
      <w:r w:rsidRPr="005A6513">
        <w:rPr>
          <w:rFonts w:ascii="Arial" w:eastAsia="Times New Roman" w:hAnsi="Arial" w:cs="Arial"/>
          <w:b/>
          <w:bCs/>
          <w:i/>
          <w:iCs/>
          <w:sz w:val="18"/>
          <w:szCs w:val="18"/>
        </w:rPr>
        <w:t xml:space="preserve">.  </w:t>
      </w:r>
      <w:r w:rsidRPr="005A6513">
        <w:rPr>
          <w:rFonts w:ascii="Arial" w:eastAsia="Times New Roman" w:hAnsi="Arial" w:cs="Arial"/>
          <w:b/>
          <w:bCs/>
          <w:iCs/>
          <w:sz w:val="18"/>
          <w:szCs w:val="18"/>
        </w:rPr>
        <w:t xml:space="preserve">VERIFICATION SERVICES </w:t>
      </w:r>
    </w:p>
    <w:p w14:paraId="010187D3" w14:textId="77777777" w:rsidR="005A6513" w:rsidRPr="005A6513" w:rsidRDefault="005A6513" w:rsidP="005A6513">
      <w:pPr>
        <w:keepNext/>
        <w:tabs>
          <w:tab w:val="num" w:pos="993"/>
        </w:tabs>
        <w:spacing w:after="0" w:line="240" w:lineRule="auto"/>
        <w:ind w:left="426"/>
        <w:contextualSpacing/>
        <w:jc w:val="both"/>
        <w:outlineLvl w:val="1"/>
        <w:rPr>
          <w:rFonts w:ascii="Arial" w:eastAsia="Times New Roman" w:hAnsi="Arial" w:cs="Arial"/>
          <w:b/>
          <w:bCs/>
          <w:i/>
          <w:iCs/>
          <w:sz w:val="18"/>
          <w:szCs w:val="18"/>
        </w:rPr>
      </w:pPr>
      <w:r w:rsidRPr="005A6513">
        <w:rPr>
          <w:rFonts w:ascii="Arial" w:eastAsia="Times New Roman" w:hAnsi="Arial" w:cs="Arial"/>
          <w:b/>
          <w:bCs/>
          <w:i/>
          <w:iCs/>
          <w:sz w:val="18"/>
          <w:szCs w:val="18"/>
        </w:rPr>
        <w:t xml:space="preserve">In addition, this Section K applies if you use our Verification Services. If as part of this service you </w:t>
      </w:r>
      <w:r w:rsidR="00BA5B89">
        <w:rPr>
          <w:rFonts w:ascii="Arial" w:eastAsia="Times New Roman" w:hAnsi="Arial" w:cs="Arial"/>
          <w:b/>
          <w:bCs/>
          <w:i/>
          <w:iCs/>
          <w:sz w:val="18"/>
          <w:szCs w:val="18"/>
        </w:rPr>
        <w:t xml:space="preserve">also </w:t>
      </w:r>
      <w:r w:rsidRPr="005A6513">
        <w:rPr>
          <w:rFonts w:ascii="Arial" w:eastAsia="Times New Roman" w:hAnsi="Arial" w:cs="Arial"/>
          <w:b/>
          <w:bCs/>
          <w:i/>
          <w:iCs/>
          <w:sz w:val="18"/>
          <w:szCs w:val="18"/>
        </w:rPr>
        <w:t xml:space="preserve">access </w:t>
      </w:r>
      <w:r w:rsidR="00DD4347">
        <w:rPr>
          <w:rFonts w:ascii="Arial" w:eastAsia="Times New Roman" w:hAnsi="Arial" w:cs="Arial"/>
          <w:b/>
          <w:bCs/>
          <w:i/>
          <w:iCs/>
          <w:sz w:val="18"/>
          <w:szCs w:val="18"/>
        </w:rPr>
        <w:t xml:space="preserve">the </w:t>
      </w:r>
      <w:r w:rsidRPr="005A6513">
        <w:rPr>
          <w:rFonts w:ascii="Arial" w:eastAsia="Times New Roman" w:hAnsi="Arial" w:cs="Arial"/>
          <w:b/>
          <w:bCs/>
          <w:i/>
          <w:iCs/>
          <w:sz w:val="18"/>
          <w:szCs w:val="18"/>
        </w:rPr>
        <w:t xml:space="preserve">consumer credit bureau, Section </w:t>
      </w:r>
      <w:r w:rsidR="00DD4347">
        <w:rPr>
          <w:rFonts w:ascii="Arial" w:eastAsia="Times New Roman" w:hAnsi="Arial" w:cs="Arial"/>
          <w:b/>
          <w:bCs/>
          <w:i/>
          <w:iCs/>
          <w:sz w:val="18"/>
          <w:szCs w:val="18"/>
        </w:rPr>
        <w:t>I</w:t>
      </w:r>
      <w:r w:rsidRPr="005A6513">
        <w:rPr>
          <w:rFonts w:ascii="Arial" w:eastAsia="Times New Roman" w:hAnsi="Arial" w:cs="Arial"/>
          <w:b/>
          <w:bCs/>
          <w:i/>
          <w:iCs/>
          <w:sz w:val="18"/>
          <w:szCs w:val="18"/>
        </w:rPr>
        <w:t xml:space="preserve"> will also apply.</w:t>
      </w:r>
      <w:r w:rsidR="006D1308">
        <w:rPr>
          <w:rFonts w:ascii="Arial" w:eastAsia="Times New Roman" w:hAnsi="Arial" w:cs="Arial"/>
          <w:b/>
          <w:bCs/>
          <w:i/>
          <w:iCs/>
          <w:sz w:val="18"/>
          <w:szCs w:val="18"/>
        </w:rPr>
        <w:t xml:space="preserve"> These obligations do not limit any other obligations</w:t>
      </w:r>
      <w:r w:rsidR="00DD4347">
        <w:rPr>
          <w:rFonts w:ascii="Arial" w:eastAsia="Times New Roman" w:hAnsi="Arial" w:cs="Arial"/>
          <w:b/>
          <w:bCs/>
          <w:i/>
          <w:iCs/>
          <w:sz w:val="18"/>
          <w:szCs w:val="18"/>
        </w:rPr>
        <w:t>.</w:t>
      </w:r>
    </w:p>
    <w:p w14:paraId="32C46153" w14:textId="77777777" w:rsidR="005A6513" w:rsidRPr="005A6513" w:rsidRDefault="005A6513" w:rsidP="005A6513">
      <w:pPr>
        <w:keepNext/>
        <w:numPr>
          <w:ilvl w:val="1"/>
          <w:numId w:val="10"/>
        </w:numPr>
        <w:tabs>
          <w:tab w:val="num" w:pos="426"/>
        </w:tabs>
        <w:spacing w:after="0" w:line="240" w:lineRule="auto"/>
        <w:ind w:left="426" w:hanging="426"/>
        <w:contextualSpacing/>
        <w:jc w:val="both"/>
        <w:outlineLvl w:val="1"/>
        <w:rPr>
          <w:rFonts w:ascii="Arial" w:eastAsia="Times New Roman" w:hAnsi="Arial" w:cs="Arial"/>
          <w:bCs/>
          <w:iCs/>
          <w:sz w:val="18"/>
          <w:szCs w:val="18"/>
        </w:rPr>
      </w:pPr>
      <w:r w:rsidRPr="005A6513">
        <w:rPr>
          <w:rFonts w:ascii="Arial" w:eastAsia="Times New Roman" w:hAnsi="Arial" w:cs="Arial"/>
          <w:bCs/>
          <w:iCs/>
          <w:sz w:val="18"/>
          <w:szCs w:val="18"/>
        </w:rPr>
        <w:t>You must only use our Verification services for the purpose of verifying an individual’s identity,</w:t>
      </w:r>
      <w:r w:rsidRPr="005A6513">
        <w:rPr>
          <w:rFonts w:ascii="Arial" w:eastAsia="Times New Roman" w:hAnsi="Arial" w:cs="Arial"/>
          <w:bCs/>
          <w:iCs/>
          <w:spacing w:val="-5"/>
          <w:sz w:val="18"/>
          <w:szCs w:val="18"/>
        </w:rPr>
        <w:t xml:space="preserve"> </w:t>
      </w:r>
      <w:r w:rsidRPr="005A6513">
        <w:rPr>
          <w:rFonts w:ascii="Arial" w:eastAsia="Times New Roman" w:hAnsi="Arial" w:cs="Arial"/>
          <w:bCs/>
          <w:iCs/>
          <w:spacing w:val="1"/>
          <w:sz w:val="18"/>
          <w:szCs w:val="18"/>
        </w:rPr>
        <w:t>a</w:t>
      </w:r>
      <w:r w:rsidRPr="005A6513">
        <w:rPr>
          <w:rFonts w:ascii="Arial" w:eastAsia="Times New Roman" w:hAnsi="Arial" w:cs="Arial"/>
          <w:bCs/>
          <w:iCs/>
          <w:spacing w:val="2"/>
          <w:sz w:val="18"/>
          <w:szCs w:val="18"/>
        </w:rPr>
        <w:t>g</w:t>
      </w:r>
      <w:r w:rsidRPr="005A6513">
        <w:rPr>
          <w:rFonts w:ascii="Arial" w:eastAsia="Times New Roman" w:hAnsi="Arial" w:cs="Arial"/>
          <w:bCs/>
          <w:iCs/>
          <w:sz w:val="18"/>
          <w:szCs w:val="18"/>
        </w:rPr>
        <w:t>e</w:t>
      </w:r>
      <w:r w:rsidRPr="005A6513">
        <w:rPr>
          <w:rFonts w:ascii="Arial" w:eastAsia="Times New Roman" w:hAnsi="Arial" w:cs="Arial"/>
          <w:bCs/>
          <w:iCs/>
          <w:spacing w:val="-2"/>
          <w:sz w:val="18"/>
          <w:szCs w:val="18"/>
        </w:rPr>
        <w:t xml:space="preserve"> </w:t>
      </w:r>
      <w:r w:rsidRPr="005A6513">
        <w:rPr>
          <w:rFonts w:ascii="Arial" w:eastAsia="Times New Roman" w:hAnsi="Arial" w:cs="Arial"/>
          <w:bCs/>
          <w:iCs/>
          <w:sz w:val="18"/>
          <w:szCs w:val="18"/>
        </w:rPr>
        <w:t>or</w:t>
      </w:r>
      <w:r w:rsidRPr="005A6513">
        <w:rPr>
          <w:rFonts w:ascii="Arial" w:eastAsia="Times New Roman" w:hAnsi="Arial" w:cs="Arial"/>
          <w:bCs/>
          <w:iCs/>
          <w:spacing w:val="-1"/>
          <w:sz w:val="18"/>
          <w:szCs w:val="18"/>
        </w:rPr>
        <w:t xml:space="preserve"> </w:t>
      </w:r>
      <w:r w:rsidRPr="005A6513">
        <w:rPr>
          <w:rFonts w:ascii="Arial" w:eastAsia="Times New Roman" w:hAnsi="Arial" w:cs="Arial"/>
          <w:bCs/>
          <w:iCs/>
          <w:sz w:val="18"/>
          <w:szCs w:val="18"/>
        </w:rPr>
        <w:t>address</w:t>
      </w:r>
      <w:r w:rsidRPr="005A6513">
        <w:rPr>
          <w:rFonts w:ascii="Arial" w:eastAsia="Times New Roman" w:hAnsi="Arial" w:cs="Arial"/>
          <w:bCs/>
          <w:iCs/>
          <w:spacing w:val="-5"/>
          <w:sz w:val="18"/>
          <w:szCs w:val="18"/>
        </w:rPr>
        <w:t xml:space="preserve"> </w:t>
      </w:r>
      <w:r w:rsidRPr="005A6513">
        <w:rPr>
          <w:rFonts w:ascii="Arial" w:eastAsia="Times New Roman" w:hAnsi="Arial" w:cs="Arial"/>
          <w:bCs/>
          <w:iCs/>
          <w:sz w:val="18"/>
          <w:szCs w:val="18"/>
        </w:rPr>
        <w:t>infor</w:t>
      </w:r>
      <w:r w:rsidRPr="005A6513">
        <w:rPr>
          <w:rFonts w:ascii="Arial" w:eastAsia="Times New Roman" w:hAnsi="Arial" w:cs="Arial"/>
          <w:bCs/>
          <w:iCs/>
          <w:spacing w:val="-2"/>
          <w:sz w:val="18"/>
          <w:szCs w:val="18"/>
        </w:rPr>
        <w:t>m</w:t>
      </w:r>
      <w:r w:rsidRPr="005A6513">
        <w:rPr>
          <w:rFonts w:ascii="Arial" w:eastAsia="Times New Roman" w:hAnsi="Arial" w:cs="Arial"/>
          <w:bCs/>
          <w:iCs/>
          <w:spacing w:val="1"/>
          <w:sz w:val="18"/>
          <w:szCs w:val="18"/>
        </w:rPr>
        <w:t>a</w:t>
      </w:r>
      <w:r w:rsidRPr="005A6513">
        <w:rPr>
          <w:rFonts w:ascii="Arial" w:eastAsia="Times New Roman" w:hAnsi="Arial" w:cs="Arial"/>
          <w:bCs/>
          <w:iCs/>
          <w:sz w:val="18"/>
          <w:szCs w:val="18"/>
        </w:rPr>
        <w:t>tion</w:t>
      </w:r>
      <w:r w:rsidRPr="005A6513">
        <w:rPr>
          <w:rFonts w:ascii="Arial" w:eastAsia="Times New Roman" w:hAnsi="Arial" w:cs="Arial"/>
          <w:bCs/>
          <w:iCs/>
          <w:spacing w:val="-8"/>
          <w:sz w:val="18"/>
          <w:szCs w:val="18"/>
        </w:rPr>
        <w:t xml:space="preserve"> </w:t>
      </w:r>
      <w:r w:rsidRPr="005A6513">
        <w:rPr>
          <w:rFonts w:ascii="Arial" w:eastAsia="Times New Roman" w:hAnsi="Arial" w:cs="Arial"/>
          <w:bCs/>
          <w:iCs/>
          <w:sz w:val="18"/>
          <w:szCs w:val="18"/>
        </w:rPr>
        <w:t>for</w:t>
      </w:r>
      <w:r w:rsidRPr="005A6513">
        <w:rPr>
          <w:rFonts w:ascii="Arial" w:eastAsia="Times New Roman" w:hAnsi="Arial" w:cs="Arial"/>
          <w:bCs/>
          <w:iCs/>
          <w:spacing w:val="-2"/>
          <w:sz w:val="18"/>
          <w:szCs w:val="18"/>
        </w:rPr>
        <w:t xml:space="preserve"> </w:t>
      </w:r>
      <w:r w:rsidRPr="005A6513">
        <w:rPr>
          <w:rFonts w:ascii="Arial" w:eastAsia="Times New Roman" w:hAnsi="Arial" w:cs="Arial"/>
          <w:bCs/>
          <w:iCs/>
          <w:sz w:val="18"/>
          <w:szCs w:val="18"/>
        </w:rPr>
        <w:t>lawful purposes</w:t>
      </w:r>
      <w:r w:rsidRPr="005A6513">
        <w:rPr>
          <w:rFonts w:ascii="Arial" w:eastAsia="Times New Roman" w:hAnsi="Arial" w:cs="Arial"/>
          <w:bCs/>
          <w:iCs/>
          <w:spacing w:val="-6"/>
          <w:sz w:val="18"/>
          <w:szCs w:val="18"/>
        </w:rPr>
        <w:t xml:space="preserve"> </w:t>
      </w:r>
      <w:r w:rsidRPr="005A6513">
        <w:rPr>
          <w:rFonts w:ascii="Arial" w:eastAsia="Times New Roman" w:hAnsi="Arial" w:cs="Arial"/>
          <w:bCs/>
          <w:iCs/>
          <w:spacing w:val="-1"/>
          <w:sz w:val="18"/>
          <w:szCs w:val="18"/>
        </w:rPr>
        <w:t>o</w:t>
      </w:r>
      <w:r w:rsidRPr="005A6513">
        <w:rPr>
          <w:rFonts w:ascii="Arial" w:eastAsia="Times New Roman" w:hAnsi="Arial" w:cs="Arial"/>
          <w:bCs/>
          <w:iCs/>
          <w:sz w:val="18"/>
          <w:szCs w:val="18"/>
        </w:rPr>
        <w:t>f</w:t>
      </w:r>
      <w:r w:rsidRPr="005A6513">
        <w:rPr>
          <w:rFonts w:ascii="Arial" w:eastAsia="Times New Roman" w:hAnsi="Arial" w:cs="Arial"/>
          <w:bCs/>
          <w:iCs/>
          <w:spacing w:val="-1"/>
          <w:sz w:val="18"/>
          <w:szCs w:val="18"/>
        </w:rPr>
        <w:t xml:space="preserve"> </w:t>
      </w:r>
      <w:r w:rsidRPr="005A6513">
        <w:rPr>
          <w:rFonts w:ascii="Arial" w:eastAsia="Times New Roman" w:hAnsi="Arial" w:cs="Arial"/>
          <w:bCs/>
          <w:iCs/>
          <w:sz w:val="18"/>
          <w:szCs w:val="18"/>
        </w:rPr>
        <w:t>identi</w:t>
      </w:r>
      <w:r w:rsidRPr="005A6513">
        <w:rPr>
          <w:rFonts w:ascii="Arial" w:eastAsia="Times New Roman" w:hAnsi="Arial" w:cs="Arial"/>
          <w:bCs/>
          <w:iCs/>
          <w:spacing w:val="-1"/>
          <w:sz w:val="18"/>
          <w:szCs w:val="18"/>
        </w:rPr>
        <w:t>t</w:t>
      </w:r>
      <w:r w:rsidRPr="005A6513">
        <w:rPr>
          <w:rFonts w:ascii="Arial" w:eastAsia="Times New Roman" w:hAnsi="Arial" w:cs="Arial"/>
          <w:bCs/>
          <w:iCs/>
          <w:sz w:val="18"/>
          <w:szCs w:val="18"/>
        </w:rPr>
        <w:t>y</w:t>
      </w:r>
      <w:r w:rsidRPr="005A6513">
        <w:rPr>
          <w:rFonts w:ascii="Arial" w:eastAsia="Times New Roman" w:hAnsi="Arial" w:cs="Arial"/>
          <w:bCs/>
          <w:iCs/>
          <w:spacing w:val="-6"/>
          <w:sz w:val="18"/>
          <w:szCs w:val="18"/>
        </w:rPr>
        <w:t xml:space="preserve"> </w:t>
      </w:r>
      <w:r w:rsidRPr="005A6513">
        <w:rPr>
          <w:rFonts w:ascii="Arial" w:eastAsia="Times New Roman" w:hAnsi="Arial" w:cs="Arial"/>
          <w:bCs/>
          <w:iCs/>
          <w:sz w:val="18"/>
          <w:szCs w:val="18"/>
        </w:rPr>
        <w:t>verification,</w:t>
      </w:r>
      <w:r w:rsidRPr="005A6513">
        <w:rPr>
          <w:rFonts w:ascii="Arial" w:eastAsia="Times New Roman" w:hAnsi="Arial" w:cs="Arial"/>
          <w:bCs/>
          <w:iCs/>
          <w:spacing w:val="-9"/>
          <w:sz w:val="18"/>
          <w:szCs w:val="18"/>
        </w:rPr>
        <w:t xml:space="preserve"> </w:t>
      </w:r>
      <w:r w:rsidRPr="005A6513">
        <w:rPr>
          <w:rFonts w:ascii="Arial" w:eastAsia="Times New Roman" w:hAnsi="Arial" w:cs="Arial"/>
          <w:bCs/>
          <w:iCs/>
          <w:sz w:val="18"/>
          <w:szCs w:val="18"/>
        </w:rPr>
        <w:t>fra</w:t>
      </w:r>
      <w:r w:rsidRPr="005A6513">
        <w:rPr>
          <w:rFonts w:ascii="Arial" w:eastAsia="Times New Roman" w:hAnsi="Arial" w:cs="Arial"/>
          <w:bCs/>
          <w:iCs/>
          <w:spacing w:val="2"/>
          <w:sz w:val="18"/>
          <w:szCs w:val="18"/>
        </w:rPr>
        <w:t>u</w:t>
      </w:r>
      <w:r w:rsidRPr="005A6513">
        <w:rPr>
          <w:rFonts w:ascii="Arial" w:eastAsia="Times New Roman" w:hAnsi="Arial" w:cs="Arial"/>
          <w:bCs/>
          <w:iCs/>
          <w:sz w:val="18"/>
          <w:szCs w:val="18"/>
        </w:rPr>
        <w:t>d</w:t>
      </w:r>
      <w:r w:rsidRPr="005A6513">
        <w:rPr>
          <w:rFonts w:ascii="Arial" w:eastAsia="Times New Roman" w:hAnsi="Arial" w:cs="Arial"/>
          <w:bCs/>
          <w:iCs/>
          <w:spacing w:val="-3"/>
          <w:sz w:val="18"/>
          <w:szCs w:val="18"/>
        </w:rPr>
        <w:t xml:space="preserve"> </w:t>
      </w:r>
      <w:r w:rsidRPr="005A6513">
        <w:rPr>
          <w:rFonts w:ascii="Arial" w:eastAsia="Times New Roman" w:hAnsi="Arial" w:cs="Arial"/>
          <w:bCs/>
          <w:iCs/>
          <w:sz w:val="18"/>
          <w:szCs w:val="18"/>
        </w:rPr>
        <w:t>prevention</w:t>
      </w:r>
      <w:r w:rsidRPr="005A6513">
        <w:rPr>
          <w:rFonts w:ascii="Arial" w:eastAsia="Times New Roman" w:hAnsi="Arial" w:cs="Arial"/>
          <w:bCs/>
          <w:iCs/>
          <w:spacing w:val="-7"/>
          <w:sz w:val="18"/>
          <w:szCs w:val="18"/>
        </w:rPr>
        <w:t xml:space="preserve"> </w:t>
      </w:r>
      <w:r w:rsidRPr="005A6513">
        <w:rPr>
          <w:rFonts w:ascii="Arial" w:eastAsia="Times New Roman" w:hAnsi="Arial" w:cs="Arial"/>
          <w:bCs/>
          <w:iCs/>
          <w:sz w:val="18"/>
          <w:szCs w:val="18"/>
        </w:rPr>
        <w:t>or</w:t>
      </w:r>
      <w:r w:rsidRPr="005A6513">
        <w:rPr>
          <w:rFonts w:ascii="Arial" w:eastAsia="Times New Roman" w:hAnsi="Arial" w:cs="Arial"/>
          <w:bCs/>
          <w:iCs/>
          <w:spacing w:val="-2"/>
          <w:sz w:val="18"/>
          <w:szCs w:val="18"/>
        </w:rPr>
        <w:t xml:space="preserve"> </w:t>
      </w:r>
      <w:r w:rsidRPr="005A6513">
        <w:rPr>
          <w:rFonts w:ascii="Arial" w:eastAsia="Times New Roman" w:hAnsi="Arial" w:cs="Arial"/>
          <w:bCs/>
          <w:iCs/>
          <w:sz w:val="18"/>
          <w:szCs w:val="18"/>
        </w:rPr>
        <w:t>enf</w:t>
      </w:r>
      <w:r w:rsidRPr="005A6513">
        <w:rPr>
          <w:rFonts w:ascii="Arial" w:eastAsia="Times New Roman" w:hAnsi="Arial" w:cs="Arial"/>
          <w:bCs/>
          <w:iCs/>
          <w:spacing w:val="1"/>
          <w:sz w:val="18"/>
          <w:szCs w:val="18"/>
        </w:rPr>
        <w:t>o</w:t>
      </w:r>
      <w:r w:rsidRPr="005A6513">
        <w:rPr>
          <w:rFonts w:ascii="Arial" w:eastAsia="Times New Roman" w:hAnsi="Arial" w:cs="Arial"/>
          <w:bCs/>
          <w:iCs/>
          <w:sz w:val="18"/>
          <w:szCs w:val="18"/>
        </w:rPr>
        <w:t>rce</w:t>
      </w:r>
      <w:r w:rsidRPr="005A6513">
        <w:rPr>
          <w:rFonts w:ascii="Arial" w:eastAsia="Times New Roman" w:hAnsi="Arial" w:cs="Arial"/>
          <w:bCs/>
          <w:iCs/>
          <w:spacing w:val="-2"/>
          <w:sz w:val="18"/>
          <w:szCs w:val="18"/>
        </w:rPr>
        <w:t>m</w:t>
      </w:r>
      <w:r w:rsidRPr="005A6513">
        <w:rPr>
          <w:rFonts w:ascii="Arial" w:eastAsia="Times New Roman" w:hAnsi="Arial" w:cs="Arial"/>
          <w:bCs/>
          <w:iCs/>
          <w:sz w:val="18"/>
          <w:szCs w:val="18"/>
        </w:rPr>
        <w:t>ent</w:t>
      </w:r>
      <w:r w:rsidRPr="005A6513">
        <w:rPr>
          <w:rFonts w:ascii="Arial" w:eastAsia="Times New Roman" w:hAnsi="Arial" w:cs="Arial"/>
          <w:bCs/>
          <w:iCs/>
          <w:spacing w:val="-8"/>
          <w:sz w:val="18"/>
          <w:szCs w:val="18"/>
        </w:rPr>
        <w:t xml:space="preserve"> </w:t>
      </w:r>
      <w:r w:rsidRPr="005A6513">
        <w:rPr>
          <w:rFonts w:ascii="Arial" w:eastAsia="Times New Roman" w:hAnsi="Arial" w:cs="Arial"/>
          <w:bCs/>
          <w:iCs/>
          <w:sz w:val="18"/>
          <w:szCs w:val="18"/>
        </w:rPr>
        <w:t>of</w:t>
      </w:r>
      <w:r w:rsidRPr="005A6513">
        <w:rPr>
          <w:rFonts w:ascii="Arial" w:eastAsia="Times New Roman" w:hAnsi="Arial" w:cs="Arial"/>
          <w:bCs/>
          <w:iCs/>
          <w:spacing w:val="-1"/>
          <w:sz w:val="18"/>
          <w:szCs w:val="18"/>
        </w:rPr>
        <w:t xml:space="preserve"> </w:t>
      </w:r>
      <w:r w:rsidRPr="005A6513">
        <w:rPr>
          <w:rFonts w:ascii="Arial" w:eastAsia="Times New Roman" w:hAnsi="Arial" w:cs="Arial"/>
          <w:bCs/>
          <w:iCs/>
          <w:sz w:val="18"/>
          <w:szCs w:val="18"/>
        </w:rPr>
        <w:t>laws</w:t>
      </w:r>
      <w:r w:rsidRPr="005A6513">
        <w:rPr>
          <w:rFonts w:ascii="Arial" w:eastAsia="Times New Roman" w:hAnsi="Arial" w:cs="Arial"/>
          <w:bCs/>
          <w:iCs/>
          <w:spacing w:val="-3"/>
          <w:sz w:val="18"/>
          <w:szCs w:val="18"/>
        </w:rPr>
        <w:t xml:space="preserve"> </w:t>
      </w:r>
      <w:r w:rsidRPr="005A6513">
        <w:rPr>
          <w:rFonts w:ascii="Arial" w:eastAsia="Times New Roman" w:hAnsi="Arial" w:cs="Arial"/>
          <w:bCs/>
          <w:iCs/>
          <w:spacing w:val="2"/>
          <w:sz w:val="18"/>
          <w:szCs w:val="18"/>
        </w:rPr>
        <w:t>d</w:t>
      </w:r>
      <w:r w:rsidRPr="005A6513">
        <w:rPr>
          <w:rFonts w:ascii="Arial" w:eastAsia="Times New Roman" w:hAnsi="Arial" w:cs="Arial"/>
          <w:bCs/>
          <w:iCs/>
          <w:sz w:val="18"/>
          <w:szCs w:val="18"/>
        </w:rPr>
        <w:t>esigned</w:t>
      </w:r>
      <w:r w:rsidRPr="005A6513">
        <w:rPr>
          <w:rFonts w:ascii="Arial" w:eastAsia="Times New Roman" w:hAnsi="Arial" w:cs="Arial"/>
          <w:bCs/>
          <w:iCs/>
          <w:spacing w:val="-6"/>
          <w:sz w:val="18"/>
          <w:szCs w:val="18"/>
        </w:rPr>
        <w:t xml:space="preserve"> </w:t>
      </w:r>
      <w:r w:rsidRPr="005A6513">
        <w:rPr>
          <w:rFonts w:ascii="Arial" w:eastAsia="Times New Roman" w:hAnsi="Arial" w:cs="Arial"/>
          <w:bCs/>
          <w:iCs/>
          <w:sz w:val="18"/>
          <w:szCs w:val="18"/>
        </w:rPr>
        <w:t>to prevent money laundering</w:t>
      </w:r>
      <w:r w:rsidRPr="005A6513">
        <w:rPr>
          <w:rFonts w:ascii="Arial" w:eastAsia="Times New Roman" w:hAnsi="Arial" w:cs="Arial"/>
          <w:bCs/>
          <w:iCs/>
          <w:spacing w:val="34"/>
          <w:sz w:val="18"/>
          <w:szCs w:val="18"/>
        </w:rPr>
        <w:t xml:space="preserve"> </w:t>
      </w:r>
      <w:r w:rsidRPr="005A6513">
        <w:rPr>
          <w:rFonts w:ascii="Arial" w:eastAsia="Times New Roman" w:hAnsi="Arial" w:cs="Arial"/>
          <w:bCs/>
          <w:iCs/>
          <w:sz w:val="18"/>
          <w:szCs w:val="18"/>
        </w:rPr>
        <w:t>but</w:t>
      </w:r>
      <w:r w:rsidRPr="005A6513">
        <w:rPr>
          <w:rFonts w:ascii="Arial" w:eastAsia="Times New Roman" w:hAnsi="Arial" w:cs="Arial"/>
          <w:bCs/>
          <w:iCs/>
          <w:spacing w:val="-2"/>
          <w:sz w:val="18"/>
          <w:szCs w:val="18"/>
        </w:rPr>
        <w:t xml:space="preserve"> this </w:t>
      </w:r>
      <w:r w:rsidRPr="005A6513">
        <w:rPr>
          <w:rFonts w:ascii="Arial" w:eastAsia="Times New Roman" w:hAnsi="Arial" w:cs="Arial"/>
          <w:bCs/>
          <w:iCs/>
          <w:sz w:val="18"/>
          <w:szCs w:val="18"/>
        </w:rPr>
        <w:t>does</w:t>
      </w:r>
      <w:r w:rsidRPr="005A6513">
        <w:rPr>
          <w:rFonts w:ascii="Arial" w:eastAsia="Times New Roman" w:hAnsi="Arial" w:cs="Arial"/>
          <w:bCs/>
          <w:iCs/>
          <w:spacing w:val="-3"/>
          <w:sz w:val="18"/>
          <w:szCs w:val="18"/>
        </w:rPr>
        <w:t xml:space="preserve"> </w:t>
      </w:r>
      <w:r w:rsidRPr="005A6513">
        <w:rPr>
          <w:rFonts w:ascii="Arial" w:eastAsia="Times New Roman" w:hAnsi="Arial" w:cs="Arial"/>
          <w:bCs/>
          <w:iCs/>
          <w:sz w:val="18"/>
          <w:szCs w:val="18"/>
        </w:rPr>
        <w:t>not</w:t>
      </w:r>
      <w:r w:rsidRPr="005A6513">
        <w:rPr>
          <w:rFonts w:ascii="Arial" w:eastAsia="Times New Roman" w:hAnsi="Arial" w:cs="Arial"/>
          <w:bCs/>
          <w:iCs/>
          <w:spacing w:val="-2"/>
          <w:sz w:val="18"/>
          <w:szCs w:val="18"/>
        </w:rPr>
        <w:t xml:space="preserve"> </w:t>
      </w:r>
      <w:r w:rsidRPr="005A6513">
        <w:rPr>
          <w:rFonts w:ascii="Arial" w:eastAsia="Times New Roman" w:hAnsi="Arial" w:cs="Arial"/>
          <w:bCs/>
          <w:iCs/>
          <w:sz w:val="18"/>
          <w:szCs w:val="18"/>
        </w:rPr>
        <w:t>incl</w:t>
      </w:r>
      <w:r w:rsidRPr="005A6513">
        <w:rPr>
          <w:rFonts w:ascii="Arial" w:eastAsia="Times New Roman" w:hAnsi="Arial" w:cs="Arial"/>
          <w:bCs/>
          <w:iCs/>
          <w:spacing w:val="-1"/>
          <w:sz w:val="18"/>
          <w:szCs w:val="18"/>
        </w:rPr>
        <w:t>u</w:t>
      </w:r>
      <w:r w:rsidRPr="005A6513">
        <w:rPr>
          <w:rFonts w:ascii="Arial" w:eastAsia="Times New Roman" w:hAnsi="Arial" w:cs="Arial"/>
          <w:bCs/>
          <w:iCs/>
          <w:sz w:val="18"/>
          <w:szCs w:val="18"/>
        </w:rPr>
        <w:t>de</w:t>
      </w:r>
      <w:r w:rsidRPr="005A6513">
        <w:rPr>
          <w:rFonts w:ascii="Arial" w:eastAsia="Times New Roman" w:hAnsi="Arial" w:cs="Arial"/>
          <w:bCs/>
          <w:iCs/>
          <w:spacing w:val="-5"/>
          <w:sz w:val="18"/>
          <w:szCs w:val="18"/>
        </w:rPr>
        <w:t xml:space="preserve"> </w:t>
      </w:r>
      <w:r w:rsidRPr="005A6513">
        <w:rPr>
          <w:rFonts w:ascii="Arial" w:eastAsia="Times New Roman" w:hAnsi="Arial" w:cs="Arial"/>
          <w:bCs/>
          <w:iCs/>
          <w:sz w:val="18"/>
          <w:szCs w:val="18"/>
        </w:rPr>
        <w:t>deter</w:t>
      </w:r>
      <w:r w:rsidRPr="005A6513">
        <w:rPr>
          <w:rFonts w:ascii="Arial" w:eastAsia="Times New Roman" w:hAnsi="Arial" w:cs="Arial"/>
          <w:bCs/>
          <w:iCs/>
          <w:spacing w:val="-2"/>
          <w:sz w:val="18"/>
          <w:szCs w:val="18"/>
        </w:rPr>
        <w:t>m</w:t>
      </w:r>
      <w:r w:rsidRPr="005A6513">
        <w:rPr>
          <w:rFonts w:ascii="Arial" w:eastAsia="Times New Roman" w:hAnsi="Arial" w:cs="Arial"/>
          <w:bCs/>
          <w:iCs/>
          <w:sz w:val="18"/>
          <w:szCs w:val="18"/>
        </w:rPr>
        <w:t>ining</w:t>
      </w:r>
      <w:r w:rsidRPr="005A6513">
        <w:rPr>
          <w:rFonts w:ascii="Arial" w:eastAsia="Times New Roman" w:hAnsi="Arial" w:cs="Arial"/>
          <w:bCs/>
          <w:iCs/>
          <w:spacing w:val="-8"/>
          <w:sz w:val="18"/>
          <w:szCs w:val="18"/>
        </w:rPr>
        <w:t xml:space="preserve"> </w:t>
      </w:r>
      <w:r w:rsidRPr="005A6513">
        <w:rPr>
          <w:rFonts w:ascii="Arial" w:eastAsia="Times New Roman" w:hAnsi="Arial" w:cs="Arial"/>
          <w:bCs/>
          <w:iCs/>
          <w:sz w:val="18"/>
          <w:szCs w:val="18"/>
        </w:rPr>
        <w:t>a</w:t>
      </w:r>
      <w:r w:rsidRPr="005A6513">
        <w:rPr>
          <w:rFonts w:ascii="Arial" w:eastAsia="Times New Roman" w:hAnsi="Arial" w:cs="Arial"/>
          <w:bCs/>
          <w:iCs/>
          <w:spacing w:val="-1"/>
          <w:sz w:val="18"/>
          <w:szCs w:val="18"/>
        </w:rPr>
        <w:t xml:space="preserve"> </w:t>
      </w:r>
      <w:r w:rsidRPr="005A6513">
        <w:rPr>
          <w:rFonts w:ascii="Arial" w:eastAsia="Times New Roman" w:hAnsi="Arial" w:cs="Arial"/>
          <w:bCs/>
          <w:iCs/>
          <w:sz w:val="18"/>
          <w:szCs w:val="18"/>
        </w:rPr>
        <w:t>cons</w:t>
      </w:r>
      <w:r w:rsidRPr="005A6513">
        <w:rPr>
          <w:rFonts w:ascii="Arial" w:eastAsia="Times New Roman" w:hAnsi="Arial" w:cs="Arial"/>
          <w:bCs/>
          <w:iCs/>
          <w:spacing w:val="2"/>
          <w:sz w:val="18"/>
          <w:szCs w:val="18"/>
        </w:rPr>
        <w:t>u</w:t>
      </w:r>
      <w:r w:rsidRPr="005A6513">
        <w:rPr>
          <w:rFonts w:ascii="Arial" w:eastAsia="Times New Roman" w:hAnsi="Arial" w:cs="Arial"/>
          <w:bCs/>
          <w:iCs/>
          <w:spacing w:val="-3"/>
          <w:sz w:val="18"/>
          <w:szCs w:val="18"/>
        </w:rPr>
        <w:t>m</w:t>
      </w:r>
      <w:r w:rsidRPr="005A6513">
        <w:rPr>
          <w:rFonts w:ascii="Arial" w:eastAsia="Times New Roman" w:hAnsi="Arial" w:cs="Arial"/>
          <w:bCs/>
          <w:iCs/>
          <w:sz w:val="18"/>
          <w:szCs w:val="18"/>
        </w:rPr>
        <w:t>er’s</w:t>
      </w:r>
      <w:r w:rsidRPr="005A6513">
        <w:rPr>
          <w:rFonts w:ascii="Arial" w:eastAsia="Times New Roman" w:hAnsi="Arial" w:cs="Arial"/>
          <w:bCs/>
          <w:iCs/>
          <w:spacing w:val="-7"/>
          <w:sz w:val="18"/>
          <w:szCs w:val="18"/>
        </w:rPr>
        <w:t xml:space="preserve"> </w:t>
      </w:r>
      <w:r w:rsidRPr="005A6513">
        <w:rPr>
          <w:rFonts w:ascii="Arial" w:eastAsia="Times New Roman" w:hAnsi="Arial" w:cs="Arial"/>
          <w:bCs/>
          <w:iCs/>
          <w:sz w:val="18"/>
          <w:szCs w:val="18"/>
        </w:rPr>
        <w:t>eligibility</w:t>
      </w:r>
      <w:r w:rsidRPr="005A6513">
        <w:rPr>
          <w:rFonts w:ascii="Arial" w:eastAsia="Times New Roman" w:hAnsi="Arial" w:cs="Arial"/>
          <w:bCs/>
          <w:iCs/>
          <w:spacing w:val="-7"/>
          <w:sz w:val="18"/>
          <w:szCs w:val="18"/>
        </w:rPr>
        <w:t xml:space="preserve"> </w:t>
      </w:r>
      <w:r w:rsidRPr="005A6513">
        <w:rPr>
          <w:rFonts w:ascii="Arial" w:eastAsia="Times New Roman" w:hAnsi="Arial" w:cs="Arial"/>
          <w:bCs/>
          <w:iCs/>
          <w:sz w:val="18"/>
          <w:szCs w:val="18"/>
        </w:rPr>
        <w:t>for</w:t>
      </w:r>
      <w:r w:rsidRPr="005A6513">
        <w:rPr>
          <w:rFonts w:ascii="Arial" w:eastAsia="Times New Roman" w:hAnsi="Arial" w:cs="Arial"/>
          <w:bCs/>
          <w:iCs/>
          <w:spacing w:val="-3"/>
          <w:sz w:val="18"/>
          <w:szCs w:val="18"/>
        </w:rPr>
        <w:t xml:space="preserve"> </w:t>
      </w:r>
      <w:r w:rsidRPr="005A6513">
        <w:rPr>
          <w:rFonts w:ascii="Arial" w:eastAsia="Times New Roman" w:hAnsi="Arial" w:cs="Arial"/>
          <w:bCs/>
          <w:iCs/>
          <w:sz w:val="18"/>
          <w:szCs w:val="18"/>
        </w:rPr>
        <w:t>credit</w:t>
      </w:r>
      <w:r w:rsidRPr="005A6513">
        <w:rPr>
          <w:rFonts w:ascii="Arial" w:eastAsia="Times New Roman" w:hAnsi="Arial" w:cs="Arial"/>
          <w:bCs/>
          <w:iCs/>
          <w:spacing w:val="-4"/>
          <w:sz w:val="18"/>
          <w:szCs w:val="18"/>
        </w:rPr>
        <w:t xml:space="preserve"> </w:t>
      </w:r>
      <w:r w:rsidRPr="005A6513">
        <w:rPr>
          <w:rFonts w:ascii="Arial" w:eastAsia="Times New Roman" w:hAnsi="Arial" w:cs="Arial"/>
          <w:bCs/>
          <w:iCs/>
          <w:sz w:val="18"/>
          <w:szCs w:val="18"/>
        </w:rPr>
        <w:t>or</w:t>
      </w:r>
      <w:r w:rsidRPr="005A6513">
        <w:rPr>
          <w:rFonts w:ascii="Arial" w:eastAsia="Times New Roman" w:hAnsi="Arial" w:cs="Arial"/>
          <w:bCs/>
          <w:iCs/>
          <w:spacing w:val="-2"/>
          <w:sz w:val="18"/>
          <w:szCs w:val="18"/>
        </w:rPr>
        <w:t xml:space="preserve"> </w:t>
      </w:r>
      <w:r w:rsidRPr="005A6513">
        <w:rPr>
          <w:rFonts w:ascii="Arial" w:eastAsia="Times New Roman" w:hAnsi="Arial" w:cs="Arial"/>
          <w:bCs/>
          <w:iCs/>
          <w:sz w:val="18"/>
          <w:szCs w:val="18"/>
        </w:rPr>
        <w:t>in</w:t>
      </w:r>
      <w:r w:rsidRPr="005A6513">
        <w:rPr>
          <w:rFonts w:ascii="Arial" w:eastAsia="Times New Roman" w:hAnsi="Arial" w:cs="Arial"/>
          <w:bCs/>
          <w:iCs/>
          <w:spacing w:val="1"/>
          <w:sz w:val="18"/>
          <w:szCs w:val="18"/>
        </w:rPr>
        <w:t>su</w:t>
      </w:r>
      <w:r w:rsidRPr="005A6513">
        <w:rPr>
          <w:rFonts w:ascii="Arial" w:eastAsia="Times New Roman" w:hAnsi="Arial" w:cs="Arial"/>
          <w:bCs/>
          <w:iCs/>
          <w:sz w:val="18"/>
          <w:szCs w:val="18"/>
        </w:rPr>
        <w:t xml:space="preserve">rance </w:t>
      </w:r>
      <w:r w:rsidRPr="005A6513">
        <w:rPr>
          <w:rFonts w:ascii="Arial" w:eastAsia="Times New Roman" w:hAnsi="Arial" w:cs="Arial"/>
          <w:bCs/>
          <w:iCs/>
          <w:spacing w:val="1"/>
          <w:sz w:val="18"/>
          <w:szCs w:val="18"/>
        </w:rPr>
        <w:t>fo</w:t>
      </w:r>
      <w:r w:rsidRPr="005A6513">
        <w:rPr>
          <w:rFonts w:ascii="Arial" w:eastAsia="Times New Roman" w:hAnsi="Arial" w:cs="Arial"/>
          <w:bCs/>
          <w:iCs/>
          <w:sz w:val="18"/>
          <w:szCs w:val="18"/>
        </w:rPr>
        <w:t>r</w:t>
      </w:r>
      <w:r w:rsidRPr="005A6513">
        <w:rPr>
          <w:rFonts w:ascii="Arial" w:eastAsia="Times New Roman" w:hAnsi="Arial" w:cs="Arial"/>
          <w:bCs/>
          <w:iCs/>
          <w:spacing w:val="-3"/>
          <w:sz w:val="18"/>
          <w:szCs w:val="18"/>
        </w:rPr>
        <w:t xml:space="preserve"> </w:t>
      </w:r>
      <w:r w:rsidRPr="005A6513">
        <w:rPr>
          <w:rFonts w:ascii="Arial" w:eastAsia="Times New Roman" w:hAnsi="Arial" w:cs="Arial"/>
          <w:bCs/>
          <w:iCs/>
          <w:spacing w:val="1"/>
          <w:sz w:val="18"/>
          <w:szCs w:val="18"/>
        </w:rPr>
        <w:t>pe</w:t>
      </w:r>
      <w:r w:rsidRPr="005A6513">
        <w:rPr>
          <w:rFonts w:ascii="Arial" w:eastAsia="Times New Roman" w:hAnsi="Arial" w:cs="Arial"/>
          <w:bCs/>
          <w:iCs/>
          <w:sz w:val="18"/>
          <w:szCs w:val="18"/>
        </w:rPr>
        <w:t>rs</w:t>
      </w:r>
      <w:r w:rsidRPr="005A6513">
        <w:rPr>
          <w:rFonts w:ascii="Arial" w:eastAsia="Times New Roman" w:hAnsi="Arial" w:cs="Arial"/>
          <w:bCs/>
          <w:iCs/>
          <w:spacing w:val="1"/>
          <w:sz w:val="18"/>
          <w:szCs w:val="18"/>
        </w:rPr>
        <w:t>onal</w:t>
      </w:r>
      <w:r w:rsidRPr="005A6513">
        <w:rPr>
          <w:rFonts w:ascii="Arial" w:eastAsia="Times New Roman" w:hAnsi="Arial" w:cs="Arial"/>
          <w:bCs/>
          <w:iCs/>
          <w:sz w:val="18"/>
          <w:szCs w:val="18"/>
        </w:rPr>
        <w:t>,</w:t>
      </w:r>
      <w:r w:rsidRPr="005A6513">
        <w:rPr>
          <w:rFonts w:ascii="Arial" w:eastAsia="Times New Roman" w:hAnsi="Arial" w:cs="Arial"/>
          <w:bCs/>
          <w:iCs/>
          <w:spacing w:val="-7"/>
          <w:sz w:val="18"/>
          <w:szCs w:val="18"/>
        </w:rPr>
        <w:t xml:space="preserve"> </w:t>
      </w:r>
      <w:r w:rsidRPr="005A6513">
        <w:rPr>
          <w:rFonts w:ascii="Arial" w:eastAsia="Times New Roman" w:hAnsi="Arial" w:cs="Arial"/>
          <w:bCs/>
          <w:iCs/>
          <w:spacing w:val="1"/>
          <w:sz w:val="18"/>
          <w:szCs w:val="18"/>
        </w:rPr>
        <w:t>fa</w:t>
      </w:r>
      <w:r w:rsidRPr="005A6513">
        <w:rPr>
          <w:rFonts w:ascii="Arial" w:eastAsia="Times New Roman" w:hAnsi="Arial" w:cs="Arial"/>
          <w:bCs/>
          <w:iCs/>
          <w:spacing w:val="-3"/>
          <w:sz w:val="18"/>
          <w:szCs w:val="18"/>
        </w:rPr>
        <w:t>m</w:t>
      </w:r>
      <w:r w:rsidRPr="005A6513">
        <w:rPr>
          <w:rFonts w:ascii="Arial" w:eastAsia="Times New Roman" w:hAnsi="Arial" w:cs="Arial"/>
          <w:bCs/>
          <w:iCs/>
          <w:spacing w:val="1"/>
          <w:sz w:val="18"/>
          <w:szCs w:val="18"/>
        </w:rPr>
        <w:t>il</w:t>
      </w:r>
      <w:r w:rsidRPr="005A6513">
        <w:rPr>
          <w:rFonts w:ascii="Arial" w:eastAsia="Times New Roman" w:hAnsi="Arial" w:cs="Arial"/>
          <w:bCs/>
          <w:iCs/>
          <w:sz w:val="18"/>
          <w:szCs w:val="18"/>
        </w:rPr>
        <w:t>y</w:t>
      </w:r>
      <w:r w:rsidRPr="005A6513">
        <w:rPr>
          <w:rFonts w:ascii="Arial" w:eastAsia="Times New Roman" w:hAnsi="Arial" w:cs="Arial"/>
          <w:bCs/>
          <w:iCs/>
          <w:spacing w:val="-5"/>
          <w:sz w:val="18"/>
          <w:szCs w:val="18"/>
        </w:rPr>
        <w:t xml:space="preserve"> </w:t>
      </w:r>
      <w:r w:rsidRPr="005A6513">
        <w:rPr>
          <w:rFonts w:ascii="Arial" w:eastAsia="Times New Roman" w:hAnsi="Arial" w:cs="Arial"/>
          <w:bCs/>
          <w:iCs/>
          <w:spacing w:val="1"/>
          <w:sz w:val="18"/>
          <w:szCs w:val="18"/>
        </w:rPr>
        <w:t>o</w:t>
      </w:r>
      <w:r w:rsidRPr="005A6513">
        <w:rPr>
          <w:rFonts w:ascii="Arial" w:eastAsia="Times New Roman" w:hAnsi="Arial" w:cs="Arial"/>
          <w:bCs/>
          <w:iCs/>
          <w:sz w:val="18"/>
          <w:szCs w:val="18"/>
        </w:rPr>
        <w:t>r</w:t>
      </w:r>
      <w:r w:rsidRPr="005A6513">
        <w:rPr>
          <w:rFonts w:ascii="Arial" w:eastAsia="Times New Roman" w:hAnsi="Arial" w:cs="Arial"/>
          <w:bCs/>
          <w:iCs/>
          <w:spacing w:val="-2"/>
          <w:sz w:val="18"/>
          <w:szCs w:val="18"/>
        </w:rPr>
        <w:t xml:space="preserve"> </w:t>
      </w:r>
      <w:r w:rsidRPr="005A6513">
        <w:rPr>
          <w:rFonts w:ascii="Arial" w:eastAsia="Times New Roman" w:hAnsi="Arial" w:cs="Arial"/>
          <w:bCs/>
          <w:iCs/>
          <w:spacing w:val="1"/>
          <w:sz w:val="18"/>
          <w:szCs w:val="18"/>
        </w:rPr>
        <w:t>househol</w:t>
      </w:r>
      <w:r w:rsidRPr="005A6513">
        <w:rPr>
          <w:rFonts w:ascii="Arial" w:eastAsia="Times New Roman" w:hAnsi="Arial" w:cs="Arial"/>
          <w:bCs/>
          <w:iCs/>
          <w:sz w:val="18"/>
          <w:szCs w:val="18"/>
        </w:rPr>
        <w:t>d</w:t>
      </w:r>
      <w:r w:rsidRPr="005A6513">
        <w:rPr>
          <w:rFonts w:ascii="Arial" w:eastAsia="Times New Roman" w:hAnsi="Arial" w:cs="Arial"/>
          <w:bCs/>
          <w:iCs/>
          <w:spacing w:val="-7"/>
          <w:sz w:val="18"/>
          <w:szCs w:val="18"/>
        </w:rPr>
        <w:t xml:space="preserve"> </w:t>
      </w:r>
      <w:r w:rsidRPr="005A6513">
        <w:rPr>
          <w:rFonts w:ascii="Arial" w:eastAsia="Times New Roman" w:hAnsi="Arial" w:cs="Arial"/>
          <w:bCs/>
          <w:iCs/>
          <w:spacing w:val="1"/>
          <w:sz w:val="18"/>
          <w:szCs w:val="18"/>
        </w:rPr>
        <w:t>pu</w:t>
      </w:r>
      <w:r w:rsidRPr="005A6513">
        <w:rPr>
          <w:rFonts w:ascii="Arial" w:eastAsia="Times New Roman" w:hAnsi="Arial" w:cs="Arial"/>
          <w:bCs/>
          <w:iCs/>
          <w:sz w:val="18"/>
          <w:szCs w:val="18"/>
        </w:rPr>
        <w:t>r</w:t>
      </w:r>
      <w:r w:rsidRPr="005A6513">
        <w:rPr>
          <w:rFonts w:ascii="Arial" w:eastAsia="Times New Roman" w:hAnsi="Arial" w:cs="Arial"/>
          <w:bCs/>
          <w:iCs/>
          <w:spacing w:val="1"/>
          <w:sz w:val="18"/>
          <w:szCs w:val="18"/>
        </w:rPr>
        <w:t>poses</w:t>
      </w:r>
      <w:r w:rsidRPr="005A6513">
        <w:rPr>
          <w:rFonts w:ascii="Arial" w:eastAsia="Times New Roman" w:hAnsi="Arial" w:cs="Arial"/>
          <w:bCs/>
          <w:iCs/>
          <w:sz w:val="18"/>
          <w:szCs w:val="18"/>
        </w:rPr>
        <w:t>,</w:t>
      </w:r>
      <w:r w:rsidRPr="005A6513">
        <w:rPr>
          <w:rFonts w:ascii="Arial" w:eastAsia="Times New Roman" w:hAnsi="Arial" w:cs="Arial"/>
          <w:bCs/>
          <w:iCs/>
          <w:spacing w:val="-7"/>
          <w:sz w:val="18"/>
          <w:szCs w:val="18"/>
        </w:rPr>
        <w:t xml:space="preserve"> </w:t>
      </w:r>
      <w:r w:rsidRPr="005A6513">
        <w:rPr>
          <w:rFonts w:ascii="Arial" w:eastAsia="Times New Roman" w:hAnsi="Arial" w:cs="Arial"/>
          <w:bCs/>
          <w:iCs/>
          <w:spacing w:val="1"/>
          <w:sz w:val="18"/>
          <w:szCs w:val="18"/>
        </w:rPr>
        <w:t>e</w:t>
      </w:r>
      <w:r w:rsidRPr="005A6513">
        <w:rPr>
          <w:rFonts w:ascii="Arial" w:eastAsia="Times New Roman" w:hAnsi="Arial" w:cs="Arial"/>
          <w:bCs/>
          <w:iCs/>
          <w:spacing w:val="-3"/>
          <w:sz w:val="18"/>
          <w:szCs w:val="18"/>
        </w:rPr>
        <w:t>m</w:t>
      </w:r>
      <w:r w:rsidRPr="005A6513">
        <w:rPr>
          <w:rFonts w:ascii="Arial" w:eastAsia="Times New Roman" w:hAnsi="Arial" w:cs="Arial"/>
          <w:bCs/>
          <w:iCs/>
          <w:spacing w:val="2"/>
          <w:sz w:val="18"/>
          <w:szCs w:val="18"/>
        </w:rPr>
        <w:t>p</w:t>
      </w:r>
      <w:r w:rsidRPr="005A6513">
        <w:rPr>
          <w:rFonts w:ascii="Arial" w:eastAsia="Times New Roman" w:hAnsi="Arial" w:cs="Arial"/>
          <w:bCs/>
          <w:iCs/>
          <w:spacing w:val="-1"/>
          <w:sz w:val="18"/>
          <w:szCs w:val="18"/>
        </w:rPr>
        <w:t>l</w:t>
      </w:r>
      <w:r w:rsidRPr="005A6513">
        <w:rPr>
          <w:rFonts w:ascii="Arial" w:eastAsia="Times New Roman" w:hAnsi="Arial" w:cs="Arial"/>
          <w:bCs/>
          <w:iCs/>
          <w:sz w:val="18"/>
          <w:szCs w:val="18"/>
        </w:rPr>
        <w:t>o</w:t>
      </w:r>
      <w:r w:rsidRPr="005A6513">
        <w:rPr>
          <w:rFonts w:ascii="Arial" w:eastAsia="Times New Roman" w:hAnsi="Arial" w:cs="Arial"/>
          <w:bCs/>
          <w:iCs/>
          <w:spacing w:val="2"/>
          <w:sz w:val="18"/>
          <w:szCs w:val="18"/>
        </w:rPr>
        <w:t>y</w:t>
      </w:r>
      <w:r w:rsidRPr="005A6513">
        <w:rPr>
          <w:rFonts w:ascii="Arial" w:eastAsia="Times New Roman" w:hAnsi="Arial" w:cs="Arial"/>
          <w:bCs/>
          <w:iCs/>
          <w:spacing w:val="-2"/>
          <w:sz w:val="18"/>
          <w:szCs w:val="18"/>
        </w:rPr>
        <w:t>m</w:t>
      </w:r>
      <w:r w:rsidRPr="005A6513">
        <w:rPr>
          <w:rFonts w:ascii="Arial" w:eastAsia="Times New Roman" w:hAnsi="Arial" w:cs="Arial"/>
          <w:bCs/>
          <w:iCs/>
          <w:sz w:val="18"/>
          <w:szCs w:val="18"/>
        </w:rPr>
        <w:t>ent</w:t>
      </w:r>
      <w:r w:rsidRPr="005A6513">
        <w:rPr>
          <w:rFonts w:ascii="Arial" w:eastAsia="Times New Roman" w:hAnsi="Arial" w:cs="Arial"/>
          <w:bCs/>
          <w:iCs/>
          <w:spacing w:val="-8"/>
          <w:sz w:val="18"/>
          <w:szCs w:val="18"/>
        </w:rPr>
        <w:t xml:space="preserve"> </w:t>
      </w:r>
      <w:r w:rsidRPr="005A6513">
        <w:rPr>
          <w:rFonts w:ascii="Arial" w:eastAsia="Times New Roman" w:hAnsi="Arial" w:cs="Arial"/>
          <w:bCs/>
          <w:iCs/>
          <w:sz w:val="18"/>
          <w:szCs w:val="18"/>
        </w:rPr>
        <w:t>or</w:t>
      </w:r>
      <w:r w:rsidRPr="005A6513">
        <w:rPr>
          <w:rFonts w:ascii="Arial" w:eastAsia="Times New Roman" w:hAnsi="Arial" w:cs="Arial"/>
          <w:bCs/>
          <w:iCs/>
          <w:spacing w:val="-2"/>
          <w:sz w:val="18"/>
          <w:szCs w:val="18"/>
        </w:rPr>
        <w:t xml:space="preserve"> </w:t>
      </w:r>
      <w:r w:rsidRPr="005A6513">
        <w:rPr>
          <w:rFonts w:ascii="Arial" w:eastAsia="Times New Roman" w:hAnsi="Arial" w:cs="Arial"/>
          <w:bCs/>
          <w:iCs/>
          <w:sz w:val="18"/>
          <w:szCs w:val="18"/>
        </w:rPr>
        <w:t>a</w:t>
      </w:r>
      <w:r w:rsidRPr="005A6513">
        <w:rPr>
          <w:rFonts w:ascii="Arial" w:eastAsia="Times New Roman" w:hAnsi="Arial" w:cs="Arial"/>
          <w:bCs/>
          <w:iCs/>
          <w:spacing w:val="-1"/>
          <w:sz w:val="18"/>
          <w:szCs w:val="18"/>
        </w:rPr>
        <w:t xml:space="preserve"> </w:t>
      </w:r>
      <w:r w:rsidRPr="005A6513">
        <w:rPr>
          <w:rFonts w:ascii="Arial" w:eastAsia="Times New Roman" w:hAnsi="Arial" w:cs="Arial"/>
          <w:bCs/>
          <w:iCs/>
          <w:sz w:val="18"/>
          <w:szCs w:val="18"/>
        </w:rPr>
        <w:t>gover</w:t>
      </w:r>
      <w:r w:rsidRPr="005A6513">
        <w:rPr>
          <w:rFonts w:ascii="Arial" w:eastAsia="Times New Roman" w:hAnsi="Arial" w:cs="Arial"/>
          <w:bCs/>
          <w:iCs/>
          <w:spacing w:val="2"/>
          <w:sz w:val="18"/>
          <w:szCs w:val="18"/>
        </w:rPr>
        <w:t>n</w:t>
      </w:r>
      <w:r w:rsidRPr="005A6513">
        <w:rPr>
          <w:rFonts w:ascii="Arial" w:eastAsia="Times New Roman" w:hAnsi="Arial" w:cs="Arial"/>
          <w:bCs/>
          <w:iCs/>
          <w:spacing w:val="-2"/>
          <w:sz w:val="18"/>
          <w:szCs w:val="18"/>
        </w:rPr>
        <w:t>m</w:t>
      </w:r>
      <w:r w:rsidRPr="005A6513">
        <w:rPr>
          <w:rFonts w:ascii="Arial" w:eastAsia="Times New Roman" w:hAnsi="Arial" w:cs="Arial"/>
          <w:bCs/>
          <w:iCs/>
          <w:sz w:val="18"/>
          <w:szCs w:val="18"/>
        </w:rPr>
        <w:t>ent</w:t>
      </w:r>
      <w:r w:rsidRPr="005A6513">
        <w:rPr>
          <w:rFonts w:ascii="Arial" w:eastAsia="Times New Roman" w:hAnsi="Arial" w:cs="Arial"/>
          <w:bCs/>
          <w:iCs/>
          <w:spacing w:val="-8"/>
          <w:sz w:val="18"/>
          <w:szCs w:val="18"/>
        </w:rPr>
        <w:t xml:space="preserve"> </w:t>
      </w:r>
      <w:r w:rsidRPr="005A6513">
        <w:rPr>
          <w:rFonts w:ascii="Arial" w:eastAsia="Times New Roman" w:hAnsi="Arial" w:cs="Arial"/>
          <w:bCs/>
          <w:iCs/>
          <w:sz w:val="18"/>
          <w:szCs w:val="18"/>
        </w:rPr>
        <w:t>license</w:t>
      </w:r>
      <w:r w:rsidRPr="005A6513">
        <w:rPr>
          <w:rFonts w:ascii="Arial" w:eastAsia="Times New Roman" w:hAnsi="Arial" w:cs="Arial"/>
          <w:bCs/>
          <w:iCs/>
          <w:spacing w:val="-4"/>
          <w:sz w:val="18"/>
          <w:szCs w:val="18"/>
        </w:rPr>
        <w:t xml:space="preserve"> </w:t>
      </w:r>
      <w:r w:rsidRPr="005A6513">
        <w:rPr>
          <w:rFonts w:ascii="Arial" w:eastAsia="Times New Roman" w:hAnsi="Arial" w:cs="Arial"/>
          <w:bCs/>
          <w:iCs/>
          <w:sz w:val="18"/>
          <w:szCs w:val="18"/>
        </w:rPr>
        <w:t>or</w:t>
      </w:r>
      <w:r w:rsidRPr="005A6513">
        <w:rPr>
          <w:rFonts w:ascii="Arial" w:eastAsia="Times New Roman" w:hAnsi="Arial" w:cs="Arial"/>
          <w:bCs/>
          <w:iCs/>
          <w:spacing w:val="-2"/>
          <w:sz w:val="18"/>
          <w:szCs w:val="18"/>
        </w:rPr>
        <w:t xml:space="preserve"> </w:t>
      </w:r>
      <w:r w:rsidRPr="005A6513">
        <w:rPr>
          <w:rFonts w:ascii="Arial" w:eastAsia="Times New Roman" w:hAnsi="Arial" w:cs="Arial"/>
          <w:bCs/>
          <w:iCs/>
          <w:sz w:val="18"/>
          <w:szCs w:val="18"/>
        </w:rPr>
        <w:t>benefit.</w:t>
      </w:r>
    </w:p>
    <w:p w14:paraId="32D6856C" w14:textId="77777777" w:rsidR="005A6513" w:rsidRPr="005A6513" w:rsidRDefault="005A6513" w:rsidP="005A6513">
      <w:pPr>
        <w:keepNext/>
        <w:numPr>
          <w:ilvl w:val="1"/>
          <w:numId w:val="10"/>
        </w:numPr>
        <w:tabs>
          <w:tab w:val="num" w:pos="426"/>
          <w:tab w:val="num" w:pos="840"/>
        </w:tabs>
        <w:spacing w:after="0" w:line="240" w:lineRule="auto"/>
        <w:ind w:left="426" w:hanging="426"/>
        <w:contextualSpacing/>
        <w:jc w:val="both"/>
        <w:outlineLvl w:val="1"/>
        <w:rPr>
          <w:rFonts w:ascii="Arial" w:eastAsia="Times New Roman" w:hAnsi="Arial" w:cs="Arial"/>
          <w:bCs/>
          <w:iCs/>
          <w:sz w:val="18"/>
          <w:szCs w:val="18"/>
        </w:rPr>
      </w:pPr>
      <w:r w:rsidRPr="005A6513">
        <w:rPr>
          <w:rFonts w:ascii="Arial" w:eastAsia="Times New Roman" w:hAnsi="Arial" w:cs="Arial"/>
          <w:bCs/>
          <w:iCs/>
          <w:sz w:val="18"/>
          <w:szCs w:val="18"/>
        </w:rPr>
        <w:t>Before using our Verification services you must obtain the consent from the relevant individual.   The written consent to search the individual’s drivers licence information must be retained and made available to the NZ Transport Authority upon request.</w:t>
      </w:r>
    </w:p>
    <w:bookmarkEnd w:id="0"/>
    <w:p w14:paraId="6AC93E29" w14:textId="77777777" w:rsidR="005A6513" w:rsidRPr="005A6513" w:rsidRDefault="005A6513" w:rsidP="005A6513">
      <w:pPr>
        <w:spacing w:after="0" w:line="240" w:lineRule="auto"/>
        <w:jc w:val="center"/>
        <w:rPr>
          <w:rFonts w:ascii="Arial" w:eastAsia="Times New Roman" w:hAnsi="Arial" w:cs="Arial"/>
          <w:b/>
          <w:sz w:val="18"/>
          <w:szCs w:val="18"/>
        </w:rPr>
      </w:pPr>
    </w:p>
    <w:p w14:paraId="45629CC0" w14:textId="77777777" w:rsidR="005A6513" w:rsidRPr="005A6513" w:rsidRDefault="005A6513" w:rsidP="005A6513">
      <w:pPr>
        <w:spacing w:after="0" w:line="240" w:lineRule="auto"/>
        <w:jc w:val="center"/>
        <w:rPr>
          <w:rFonts w:ascii="Arial" w:eastAsia="Times New Roman" w:hAnsi="Arial" w:cs="Arial"/>
          <w:b/>
          <w:sz w:val="18"/>
          <w:szCs w:val="18"/>
        </w:rPr>
      </w:pPr>
    </w:p>
    <w:p w14:paraId="7324388E" w14:textId="77777777" w:rsidR="005A6513" w:rsidRPr="005A6513" w:rsidRDefault="005A6513" w:rsidP="005A6513">
      <w:pPr>
        <w:spacing w:after="0" w:line="240" w:lineRule="auto"/>
        <w:jc w:val="center"/>
        <w:rPr>
          <w:rFonts w:ascii="Arial" w:eastAsia="Times New Roman" w:hAnsi="Arial" w:cs="Arial"/>
          <w:b/>
          <w:sz w:val="18"/>
          <w:szCs w:val="18"/>
        </w:rPr>
      </w:pPr>
    </w:p>
    <w:p w14:paraId="4F9A9260" w14:textId="77777777" w:rsidR="005A6513" w:rsidRPr="005A6513" w:rsidRDefault="005A6513" w:rsidP="005A6513">
      <w:pPr>
        <w:spacing w:after="0" w:line="240" w:lineRule="auto"/>
        <w:rPr>
          <w:rFonts w:ascii="Arial" w:eastAsia="Times New Roman" w:hAnsi="Arial" w:cs="Arial"/>
          <w:b/>
          <w:sz w:val="18"/>
          <w:szCs w:val="18"/>
        </w:rPr>
      </w:pPr>
      <w:r w:rsidRPr="005A6513">
        <w:rPr>
          <w:rFonts w:ascii="Arial" w:eastAsia="Times New Roman" w:hAnsi="Arial" w:cs="Arial"/>
          <w:b/>
          <w:sz w:val="18"/>
          <w:szCs w:val="18"/>
        </w:rPr>
        <w:br w:type="page"/>
      </w:r>
    </w:p>
    <w:p w14:paraId="77EE5133" w14:textId="77777777" w:rsidR="005A6513" w:rsidRPr="006F5114" w:rsidRDefault="005A6513" w:rsidP="005A6513">
      <w:pPr>
        <w:spacing w:after="0" w:line="240" w:lineRule="auto"/>
        <w:jc w:val="center"/>
        <w:rPr>
          <w:rFonts w:ascii="Arial" w:eastAsia="Times New Roman" w:hAnsi="Arial" w:cs="Times New Roman"/>
          <w:b/>
          <w:sz w:val="18"/>
          <w:szCs w:val="18"/>
        </w:rPr>
      </w:pPr>
      <w:r w:rsidRPr="006F5114">
        <w:rPr>
          <w:rFonts w:ascii="Arial" w:eastAsia="Times New Roman" w:hAnsi="Arial" w:cs="Arial"/>
          <w:b/>
          <w:sz w:val="18"/>
          <w:szCs w:val="18"/>
        </w:rPr>
        <w:lastRenderedPageBreak/>
        <w:t>SCHEDULE 1</w:t>
      </w:r>
      <w:r w:rsidRPr="006F5114">
        <w:rPr>
          <w:rFonts w:ascii="Arial" w:eastAsia="Times New Roman" w:hAnsi="Arial" w:cs="Arial"/>
          <w:b/>
          <w:sz w:val="18"/>
          <w:szCs w:val="18"/>
        </w:rPr>
        <w:br/>
      </w:r>
      <w:r w:rsidRPr="006F5114">
        <w:rPr>
          <w:rFonts w:ascii="Arial" w:eastAsia="Times New Roman" w:hAnsi="Arial" w:cs="Times New Roman"/>
          <w:b/>
          <w:sz w:val="18"/>
          <w:szCs w:val="18"/>
        </w:rPr>
        <w:t>FEES SCHEDULE</w:t>
      </w:r>
    </w:p>
    <w:p w14:paraId="0CAE1A0D" w14:textId="77777777" w:rsidR="005A6513" w:rsidRPr="006F5114" w:rsidRDefault="005A6513" w:rsidP="005A6513">
      <w:pPr>
        <w:spacing w:after="0" w:line="240" w:lineRule="auto"/>
        <w:jc w:val="center"/>
        <w:rPr>
          <w:rFonts w:ascii="Arial" w:eastAsia="Times New Roman" w:hAnsi="Arial" w:cs="Times New Roman"/>
          <w:b/>
          <w:sz w:val="18"/>
          <w:szCs w:val="18"/>
        </w:rPr>
      </w:pPr>
    </w:p>
    <w:p w14:paraId="0E2A1667" w14:textId="77777777" w:rsidR="005A6513" w:rsidRPr="006F5114" w:rsidRDefault="005A6513" w:rsidP="005A6513">
      <w:pPr>
        <w:spacing w:after="0" w:line="240" w:lineRule="auto"/>
        <w:jc w:val="center"/>
        <w:rPr>
          <w:rFonts w:ascii="Arial" w:eastAsia="Times New Roman" w:hAnsi="Arial" w:cs="Times New Roman"/>
          <w:b/>
          <w:sz w:val="18"/>
          <w:szCs w:val="18"/>
        </w:rPr>
      </w:pPr>
    </w:p>
    <w:p w14:paraId="7FAA314D" w14:textId="77777777" w:rsidR="005A6513" w:rsidRPr="006F5114" w:rsidRDefault="005A6513" w:rsidP="005A6513">
      <w:pPr>
        <w:spacing w:after="0" w:line="240" w:lineRule="auto"/>
        <w:ind w:left="567"/>
        <w:rPr>
          <w:rFonts w:ascii="Arial" w:eastAsia="Times New Roman" w:hAnsi="Arial" w:cs="Times New Roman"/>
          <w:b/>
          <w:sz w:val="18"/>
          <w:szCs w:val="18"/>
        </w:rPr>
      </w:pPr>
      <w:r w:rsidRPr="006F5114">
        <w:rPr>
          <w:rFonts w:ascii="Arial" w:eastAsia="Times New Roman" w:hAnsi="Arial" w:cs="Times New Roman"/>
          <w:b/>
          <w:sz w:val="18"/>
          <w:szCs w:val="18"/>
        </w:rPr>
        <w:tab/>
      </w:r>
      <w:r w:rsidRPr="006F5114">
        <w:rPr>
          <w:rFonts w:ascii="Arial" w:eastAsia="Times New Roman" w:hAnsi="Arial" w:cs="Times New Roman"/>
          <w:b/>
          <w:sz w:val="18"/>
          <w:szCs w:val="18"/>
        </w:rPr>
        <w:tab/>
      </w:r>
      <w:r w:rsidRPr="006F5114">
        <w:rPr>
          <w:rFonts w:ascii="Arial" w:eastAsia="Times New Roman" w:hAnsi="Arial" w:cs="Times New Roman"/>
          <w:b/>
          <w:sz w:val="18"/>
          <w:szCs w:val="18"/>
        </w:rPr>
        <w:tab/>
      </w:r>
      <w:r w:rsidRPr="006F5114">
        <w:rPr>
          <w:rFonts w:ascii="Arial" w:eastAsia="Times New Roman" w:hAnsi="Arial" w:cs="Times New Roman"/>
          <w:b/>
          <w:sz w:val="18"/>
          <w:szCs w:val="18"/>
        </w:rPr>
        <w:tab/>
      </w:r>
      <w:r w:rsidRPr="006F5114">
        <w:rPr>
          <w:rFonts w:ascii="Arial" w:eastAsia="Times New Roman" w:hAnsi="Arial" w:cs="Times New Roman"/>
          <w:b/>
          <w:sz w:val="18"/>
          <w:szCs w:val="18"/>
        </w:rPr>
        <w:tab/>
      </w:r>
    </w:p>
    <w:p w14:paraId="3F32468B" w14:textId="77777777" w:rsidR="005A6513" w:rsidRPr="006F5114" w:rsidRDefault="005A6513" w:rsidP="005A6513">
      <w:pPr>
        <w:spacing w:after="0" w:line="240" w:lineRule="auto"/>
        <w:ind w:left="567"/>
        <w:rPr>
          <w:rFonts w:ascii="Arial" w:eastAsia="Times New Roman" w:hAnsi="Arial" w:cs="Times New Roman"/>
          <w:b/>
          <w:sz w:val="18"/>
          <w:szCs w:val="18"/>
        </w:rPr>
      </w:pPr>
      <w:r w:rsidRPr="006F5114">
        <w:rPr>
          <w:rFonts w:ascii="Arial" w:eastAsia="Times New Roman" w:hAnsi="Arial" w:cs="Times New Roman"/>
          <w:b/>
          <w:sz w:val="18"/>
          <w:szCs w:val="18"/>
        </w:rPr>
        <w:tab/>
      </w:r>
      <w:r w:rsidRPr="006F5114">
        <w:rPr>
          <w:rFonts w:ascii="Arial" w:eastAsia="Times New Roman" w:hAnsi="Arial" w:cs="Times New Roman"/>
          <w:b/>
          <w:sz w:val="18"/>
          <w:szCs w:val="18"/>
        </w:rPr>
        <w:tab/>
      </w:r>
      <w:r w:rsidRPr="006F5114">
        <w:rPr>
          <w:rFonts w:ascii="Arial" w:eastAsia="Times New Roman" w:hAnsi="Arial" w:cs="Times New Roman"/>
          <w:b/>
          <w:sz w:val="18"/>
          <w:szCs w:val="18"/>
        </w:rPr>
        <w:tab/>
      </w:r>
      <w:r w:rsidRPr="006F5114">
        <w:rPr>
          <w:rFonts w:ascii="Arial" w:eastAsia="Times New Roman" w:hAnsi="Arial" w:cs="Times New Roman"/>
          <w:b/>
          <w:sz w:val="18"/>
          <w:szCs w:val="18"/>
        </w:rPr>
        <w:tab/>
      </w:r>
      <w:r w:rsidRPr="006F5114">
        <w:rPr>
          <w:rFonts w:ascii="Arial" w:eastAsia="Times New Roman" w:hAnsi="Arial" w:cs="Times New Roman"/>
          <w:b/>
          <w:sz w:val="18"/>
          <w:szCs w:val="18"/>
        </w:rPr>
        <w:tab/>
        <w:t xml:space="preserve">             Price ($NZ +GST)</w:t>
      </w:r>
    </w:p>
    <w:p w14:paraId="06C907CF" w14:textId="77777777" w:rsidR="005A6513" w:rsidRPr="006F5114" w:rsidRDefault="005A6513" w:rsidP="005A6513">
      <w:pPr>
        <w:spacing w:after="0" w:line="240" w:lineRule="auto"/>
        <w:ind w:left="567"/>
        <w:rPr>
          <w:rFonts w:ascii="Arial" w:eastAsia="Times New Roman" w:hAnsi="Arial" w:cs="Times New Roman"/>
          <w:b/>
          <w:sz w:val="18"/>
          <w:szCs w:val="18"/>
        </w:rPr>
      </w:pPr>
      <w:r w:rsidRPr="006F5114">
        <w:rPr>
          <w:rFonts w:ascii="Arial" w:eastAsia="Times New Roman" w:hAnsi="Arial" w:cs="Times New Roman"/>
          <w:noProof/>
          <w:sz w:val="21"/>
          <w:szCs w:val="21"/>
          <w:lang w:val="en-US" w:eastAsia="zh-CN"/>
        </w:rPr>
        <mc:AlternateContent>
          <mc:Choice Requires="wps">
            <w:drawing>
              <wp:anchor distT="0" distB="0" distL="114300" distR="114300" simplePos="0" relativeHeight="251666944" behindDoc="0" locked="0" layoutInCell="1" allowOverlap="1" wp14:anchorId="236AE99D" wp14:editId="5790EEDF">
                <wp:simplePos x="0" y="0"/>
                <wp:positionH relativeFrom="column">
                  <wp:posOffset>381635</wp:posOffset>
                </wp:positionH>
                <wp:positionV relativeFrom="paragraph">
                  <wp:posOffset>36830</wp:posOffset>
                </wp:positionV>
                <wp:extent cx="6324600" cy="0"/>
                <wp:effectExtent l="10160" t="8255" r="8890" b="1079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F576DA" id="_x0000_t32" coordsize="21600,21600" o:spt="32" o:oned="t" path="m,l21600,21600e" filled="f">
                <v:path arrowok="t" fillok="f" o:connecttype="none"/>
                <o:lock v:ext="edit" shapetype="t"/>
              </v:shapetype>
              <v:shape id="Straight Arrow Connector 9" o:spid="_x0000_s1026" type="#_x0000_t32" style="position:absolute;margin-left:30.05pt;margin-top:2.9pt;width:498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IrZJAIAAEo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"/>
            </w:pict>
          </mc:Fallback>
        </mc:AlternateContent>
      </w:r>
    </w:p>
    <w:p w14:paraId="693D4459" w14:textId="77777777" w:rsidR="005A6513" w:rsidRPr="006F5114" w:rsidRDefault="005A6513" w:rsidP="005A6513">
      <w:pPr>
        <w:spacing w:after="0" w:line="240" w:lineRule="auto"/>
        <w:ind w:firstLine="567"/>
        <w:rPr>
          <w:rFonts w:ascii="Arial" w:eastAsia="Times New Roman" w:hAnsi="Arial" w:cs="Times New Roman"/>
          <w:b/>
          <w:sz w:val="18"/>
          <w:szCs w:val="18"/>
        </w:rPr>
      </w:pPr>
      <w:r w:rsidRPr="006F5114">
        <w:rPr>
          <w:rFonts w:ascii="Arial" w:eastAsia="Times New Roman" w:hAnsi="Arial" w:cs="Times New Roman"/>
          <w:b/>
        </w:rPr>
        <w:t>Consumer Credit Reports:</w:t>
      </w:r>
      <w:r w:rsidRPr="006F5114">
        <w:rPr>
          <w:rFonts w:ascii="Arial" w:eastAsia="Times New Roman" w:hAnsi="Arial" w:cs="Times New Roman"/>
          <w:b/>
        </w:rPr>
        <w:tab/>
      </w:r>
      <w:r w:rsidRPr="006F5114">
        <w:rPr>
          <w:rFonts w:ascii="Arial" w:eastAsia="Times New Roman" w:hAnsi="Arial" w:cs="Times New Roman"/>
          <w:b/>
        </w:rPr>
        <w:tab/>
      </w:r>
      <w:r w:rsidRPr="006F5114">
        <w:rPr>
          <w:rFonts w:eastAsia="Times New Roman" w:cs="Times New Roman"/>
          <w:noProof/>
          <w:lang w:eastAsia="en-NZ"/>
        </w:rPr>
        <w:t xml:space="preserve">$ 6.00 </w:t>
      </w:r>
      <w:r w:rsidRPr="006F5114">
        <w:rPr>
          <w:rFonts w:eastAsia="Times New Roman" w:cs="Times New Roman"/>
          <w:noProof/>
          <w:lang w:eastAsia="en-NZ"/>
        </w:rPr>
        <w:tab/>
        <w:t>per report</w:t>
      </w:r>
      <w:r w:rsidRPr="006F5114">
        <w:rPr>
          <w:rFonts w:ascii="Arial" w:eastAsia="Times New Roman" w:hAnsi="Arial" w:cs="Times New Roman"/>
          <w:b/>
          <w:sz w:val="20"/>
          <w:szCs w:val="20"/>
        </w:rPr>
        <w:tab/>
      </w:r>
      <w:r w:rsidRPr="006F5114">
        <w:rPr>
          <w:rFonts w:ascii="Arial" w:eastAsia="Times New Roman" w:hAnsi="Arial" w:cs="Times New Roman"/>
          <w:b/>
          <w:sz w:val="20"/>
          <w:szCs w:val="20"/>
        </w:rPr>
        <w:br/>
      </w:r>
    </w:p>
    <w:p w14:paraId="6E73F45A" w14:textId="77777777" w:rsidR="005A6513" w:rsidRPr="006F5114" w:rsidRDefault="005A6513" w:rsidP="005A6513">
      <w:pPr>
        <w:spacing w:after="0" w:line="240" w:lineRule="auto"/>
        <w:ind w:left="142" w:firstLine="425"/>
        <w:rPr>
          <w:rFonts w:ascii="Arial" w:eastAsia="Times New Roman" w:hAnsi="Arial" w:cs="Times New Roman"/>
          <w:sz w:val="16"/>
          <w:szCs w:val="16"/>
        </w:rPr>
      </w:pPr>
      <w:r w:rsidRPr="006F5114">
        <w:rPr>
          <w:rFonts w:ascii="Arial" w:eastAsia="Times New Roman" w:hAnsi="Arial" w:cs="Times New Roman"/>
          <w:sz w:val="16"/>
          <w:szCs w:val="16"/>
        </w:rPr>
        <w:t xml:space="preserve">Please note: </w:t>
      </w:r>
    </w:p>
    <w:p w14:paraId="717221B8" w14:textId="77777777" w:rsidR="005A6513" w:rsidRPr="006F5114" w:rsidRDefault="005A6513" w:rsidP="005A6513">
      <w:pPr>
        <w:spacing w:after="0" w:line="240" w:lineRule="auto"/>
        <w:ind w:left="567" w:right="566"/>
        <w:rPr>
          <w:rFonts w:ascii="Arial" w:eastAsia="Times New Roman" w:hAnsi="Arial" w:cs="Times New Roman"/>
          <w:sz w:val="16"/>
          <w:szCs w:val="16"/>
        </w:rPr>
      </w:pPr>
      <w:r w:rsidRPr="006F5114">
        <w:rPr>
          <w:rFonts w:ascii="Arial" w:eastAsia="Times New Roman" w:hAnsi="Arial" w:cs="Times New Roman"/>
          <w:sz w:val="16"/>
          <w:szCs w:val="16"/>
        </w:rPr>
        <w:t>Optional add-ons to the Consumer Credit Report may incur an additional charge.</w:t>
      </w:r>
    </w:p>
    <w:p w14:paraId="428487F4" w14:textId="77777777" w:rsidR="005A6513" w:rsidRPr="006F5114" w:rsidRDefault="005A6513" w:rsidP="005A6513">
      <w:pPr>
        <w:spacing w:after="0" w:line="240" w:lineRule="auto"/>
        <w:rPr>
          <w:rFonts w:ascii="Arial" w:eastAsia="Times New Roman" w:hAnsi="Arial" w:cs="Times New Roman"/>
          <w:sz w:val="18"/>
          <w:szCs w:val="18"/>
        </w:rPr>
      </w:pPr>
    </w:p>
    <w:p w14:paraId="71607C12" w14:textId="77777777" w:rsidR="005A6513" w:rsidRPr="006F5114" w:rsidRDefault="005A6513" w:rsidP="005A6513">
      <w:pPr>
        <w:spacing w:after="0" w:line="240" w:lineRule="auto"/>
        <w:rPr>
          <w:rFonts w:ascii="Arial" w:eastAsia="Times New Roman" w:hAnsi="Arial" w:cs="Times New Roman"/>
          <w:sz w:val="18"/>
          <w:szCs w:val="18"/>
        </w:rPr>
      </w:pPr>
      <w:r w:rsidRPr="006F5114">
        <w:rPr>
          <w:rFonts w:ascii="Arial" w:eastAsia="Times New Roman" w:hAnsi="Arial" w:cs="Times New Roman"/>
          <w:noProof/>
          <w:sz w:val="21"/>
          <w:szCs w:val="21"/>
          <w:lang w:val="en-US" w:eastAsia="zh-CN"/>
        </w:rPr>
        <mc:AlternateContent>
          <mc:Choice Requires="wps">
            <w:drawing>
              <wp:anchor distT="0" distB="0" distL="114300" distR="114300" simplePos="0" relativeHeight="251661824" behindDoc="0" locked="0" layoutInCell="1" allowOverlap="1" wp14:anchorId="6E28BBBF" wp14:editId="2BB78D51">
                <wp:simplePos x="0" y="0"/>
                <wp:positionH relativeFrom="column">
                  <wp:posOffset>381635</wp:posOffset>
                </wp:positionH>
                <wp:positionV relativeFrom="paragraph">
                  <wp:posOffset>10160</wp:posOffset>
                </wp:positionV>
                <wp:extent cx="6324600" cy="0"/>
                <wp:effectExtent l="10160" t="10160" r="8890" b="889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20FE48" id="Straight Arrow Connector 8" o:spid="_x0000_s1026" type="#_x0000_t32" style="position:absolute;margin-left:30.05pt;margin-top:.8pt;width:498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szWJQIAAEo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"/>
            </w:pict>
          </mc:Fallback>
        </mc:AlternateContent>
      </w:r>
    </w:p>
    <w:p w14:paraId="470DF1F9" w14:textId="75E4B732" w:rsidR="002116D8" w:rsidRDefault="00BD77ED" w:rsidP="005A6513">
      <w:pPr>
        <w:spacing w:after="0" w:line="240" w:lineRule="auto"/>
        <w:ind w:firstLine="567"/>
        <w:rPr>
          <w:rFonts w:ascii="Arial" w:eastAsia="Times New Roman" w:hAnsi="Arial" w:cs="Times New Roman"/>
          <w:b/>
          <w:noProof/>
          <w:sz w:val="18"/>
          <w:szCs w:val="18"/>
          <w:lang w:eastAsia="en-NZ"/>
        </w:rPr>
      </w:pPr>
      <w:r>
        <w:rPr>
          <w:rFonts w:ascii="Arial" w:eastAsia="Times New Roman" w:hAnsi="Arial" w:cs="Times New Roman"/>
          <w:b/>
        </w:rPr>
        <w:t>Business</w:t>
      </w:r>
      <w:r w:rsidR="005A6513" w:rsidRPr="006F5114">
        <w:rPr>
          <w:rFonts w:ascii="Arial" w:eastAsia="Times New Roman" w:hAnsi="Arial" w:cs="Times New Roman"/>
          <w:b/>
        </w:rPr>
        <w:t xml:space="preserve"> Credit Report</w:t>
      </w:r>
      <w:r w:rsidR="002116D8">
        <w:rPr>
          <w:rFonts w:ascii="Arial" w:eastAsia="Times New Roman" w:hAnsi="Arial" w:cs="Times New Roman"/>
          <w:b/>
        </w:rPr>
        <w:t>s</w:t>
      </w:r>
      <w:r w:rsidR="005A6513" w:rsidRPr="006F5114">
        <w:rPr>
          <w:rFonts w:ascii="Arial" w:eastAsia="Times New Roman" w:hAnsi="Arial" w:cs="Times New Roman"/>
          <w:b/>
        </w:rPr>
        <w:t>:</w:t>
      </w:r>
      <w:r w:rsidR="005A6513" w:rsidRPr="006F5114">
        <w:rPr>
          <w:rFonts w:ascii="Arial" w:eastAsia="Times New Roman" w:hAnsi="Arial" w:cs="Times New Roman"/>
          <w:b/>
          <w:noProof/>
          <w:sz w:val="18"/>
          <w:szCs w:val="18"/>
          <w:lang w:eastAsia="en-NZ"/>
        </w:rPr>
        <w:tab/>
      </w:r>
      <w:r w:rsidR="005A6513" w:rsidRPr="006F5114">
        <w:rPr>
          <w:rFonts w:ascii="Arial" w:eastAsia="Times New Roman" w:hAnsi="Arial" w:cs="Times New Roman"/>
          <w:b/>
          <w:noProof/>
          <w:sz w:val="18"/>
          <w:szCs w:val="18"/>
          <w:lang w:eastAsia="en-NZ"/>
        </w:rPr>
        <w:tab/>
      </w:r>
    </w:p>
    <w:p w14:paraId="55492DE7" w14:textId="49EED772" w:rsidR="002116D8" w:rsidRDefault="002116D8" w:rsidP="003154AF">
      <w:pPr>
        <w:spacing w:after="0" w:line="240" w:lineRule="auto"/>
        <w:ind w:firstLine="567"/>
        <w:rPr>
          <w:rFonts w:eastAsia="Times New Roman" w:cs="Times New Roman"/>
          <w:noProof/>
          <w:lang w:eastAsia="en-NZ"/>
        </w:rPr>
      </w:pPr>
      <w:r w:rsidRPr="002116D8">
        <w:rPr>
          <w:rFonts w:asciiTheme="minorBidi" w:eastAsia="Times New Roman" w:hAnsiTheme="minorBidi"/>
          <w:bCs/>
          <w:noProof/>
          <w:lang w:eastAsia="en-NZ"/>
        </w:rPr>
        <w:t>Standard Company Report</w:t>
      </w:r>
      <w:r>
        <w:rPr>
          <w:rFonts w:ascii="Arial" w:eastAsia="Times New Roman" w:hAnsi="Arial" w:cs="Times New Roman"/>
          <w:b/>
          <w:noProof/>
          <w:sz w:val="18"/>
          <w:szCs w:val="18"/>
          <w:lang w:eastAsia="en-NZ"/>
        </w:rPr>
        <w:tab/>
      </w:r>
      <w:r>
        <w:rPr>
          <w:rFonts w:ascii="Arial" w:eastAsia="Times New Roman" w:hAnsi="Arial" w:cs="Times New Roman"/>
          <w:b/>
          <w:noProof/>
          <w:sz w:val="18"/>
          <w:szCs w:val="18"/>
          <w:lang w:eastAsia="en-NZ"/>
        </w:rPr>
        <w:tab/>
      </w:r>
      <w:r w:rsidR="005A6513" w:rsidRPr="006F5114">
        <w:rPr>
          <w:rFonts w:eastAsia="Times New Roman" w:cs="Times New Roman"/>
          <w:noProof/>
          <w:lang w:eastAsia="en-NZ"/>
        </w:rPr>
        <w:t>$</w:t>
      </w:r>
      <w:r w:rsidR="003154AF">
        <w:rPr>
          <w:rFonts w:eastAsia="Times New Roman" w:cs="Times New Roman"/>
          <w:noProof/>
          <w:lang w:eastAsia="en-NZ"/>
        </w:rPr>
        <w:t>30.50</w:t>
      </w:r>
      <w:r w:rsidR="005A6513" w:rsidRPr="006F5114">
        <w:rPr>
          <w:rFonts w:eastAsia="Times New Roman" w:cs="Times New Roman"/>
          <w:noProof/>
          <w:lang w:eastAsia="en-NZ"/>
        </w:rPr>
        <w:t xml:space="preserve"> per report</w:t>
      </w:r>
    </w:p>
    <w:p w14:paraId="6B86571C" w14:textId="3FCD8D81" w:rsidR="002116D8" w:rsidRDefault="00BD77ED" w:rsidP="00BD77ED">
      <w:pPr>
        <w:spacing w:after="0" w:line="240" w:lineRule="auto"/>
        <w:ind w:firstLine="567"/>
        <w:rPr>
          <w:rFonts w:eastAsia="Times New Roman" w:cs="Times New Roman"/>
          <w:noProof/>
          <w:lang w:eastAsia="en-NZ"/>
        </w:rPr>
      </w:pPr>
      <w:r>
        <w:rPr>
          <w:rFonts w:eastAsia="Times New Roman" w:cs="Times New Roman"/>
          <w:noProof/>
          <w:lang w:eastAsia="en-NZ"/>
        </w:rPr>
        <w:t>Business</w:t>
      </w:r>
      <w:r w:rsidR="002116D8">
        <w:rPr>
          <w:rFonts w:eastAsia="Times New Roman" w:cs="Times New Roman"/>
          <w:noProof/>
          <w:lang w:eastAsia="en-NZ"/>
        </w:rPr>
        <w:t xml:space="preserve"> Report with</w:t>
      </w:r>
      <w:r>
        <w:rPr>
          <w:rFonts w:eastAsia="Times New Roman" w:cs="Times New Roman"/>
          <w:noProof/>
          <w:lang w:eastAsia="en-NZ"/>
        </w:rPr>
        <w:t xml:space="preserve"> payment</w:t>
      </w:r>
      <w:r w:rsidR="002116D8">
        <w:rPr>
          <w:rFonts w:eastAsia="Times New Roman" w:cs="Times New Roman"/>
          <w:noProof/>
          <w:lang w:eastAsia="en-NZ"/>
        </w:rPr>
        <w:tab/>
      </w:r>
      <w:bookmarkStart w:id="13" w:name="_GoBack"/>
      <w:bookmarkEnd w:id="13"/>
      <w:r>
        <w:rPr>
          <w:rFonts w:eastAsia="Times New Roman" w:cs="Times New Roman"/>
          <w:noProof/>
          <w:lang w:eastAsia="en-NZ"/>
        </w:rPr>
        <w:t>data</w:t>
      </w:r>
      <w:r w:rsidR="002116D8">
        <w:rPr>
          <w:rFonts w:eastAsia="Times New Roman" w:cs="Times New Roman"/>
          <w:noProof/>
          <w:lang w:eastAsia="en-NZ"/>
        </w:rPr>
        <w:tab/>
        <w:t>$</w:t>
      </w:r>
      <w:r w:rsidR="003154AF">
        <w:rPr>
          <w:rFonts w:eastAsia="Times New Roman" w:cs="Times New Roman"/>
          <w:noProof/>
          <w:lang w:eastAsia="en-NZ"/>
        </w:rPr>
        <w:t>34.50</w:t>
      </w:r>
      <w:r w:rsidR="002116D8">
        <w:rPr>
          <w:rFonts w:eastAsia="Times New Roman" w:cs="Times New Roman"/>
          <w:noProof/>
          <w:lang w:eastAsia="en-NZ"/>
        </w:rPr>
        <w:t xml:space="preserve"> per report</w:t>
      </w:r>
    </w:p>
    <w:p w14:paraId="6B7238E7" w14:textId="77777777" w:rsidR="00BD77ED" w:rsidRDefault="002116D8" w:rsidP="005A6513">
      <w:pPr>
        <w:spacing w:after="0" w:line="240" w:lineRule="auto"/>
        <w:ind w:firstLine="567"/>
        <w:rPr>
          <w:rFonts w:eastAsia="Times New Roman" w:cs="Times New Roman"/>
          <w:noProof/>
          <w:lang w:eastAsia="en-NZ"/>
        </w:rPr>
      </w:pPr>
      <w:r>
        <w:rPr>
          <w:rFonts w:eastAsia="Times New Roman" w:cs="Times New Roman"/>
          <w:noProof/>
          <w:lang w:eastAsia="en-NZ"/>
        </w:rPr>
        <w:t>Director’s Add on</w:t>
      </w:r>
      <w:r>
        <w:rPr>
          <w:rFonts w:eastAsia="Times New Roman" w:cs="Times New Roman"/>
          <w:noProof/>
          <w:lang w:eastAsia="en-NZ"/>
        </w:rPr>
        <w:tab/>
      </w:r>
      <w:r>
        <w:rPr>
          <w:rFonts w:eastAsia="Times New Roman" w:cs="Times New Roman"/>
          <w:noProof/>
          <w:lang w:eastAsia="en-NZ"/>
        </w:rPr>
        <w:tab/>
      </w:r>
      <w:r>
        <w:rPr>
          <w:rFonts w:eastAsia="Times New Roman" w:cs="Times New Roman"/>
          <w:noProof/>
          <w:lang w:eastAsia="en-NZ"/>
        </w:rPr>
        <w:tab/>
        <w:t>$8.00 per report</w:t>
      </w:r>
    </w:p>
    <w:p w14:paraId="36A52706" w14:textId="77777777" w:rsidR="00BD77ED" w:rsidRDefault="00BD77ED" w:rsidP="005A6513">
      <w:pPr>
        <w:spacing w:after="0" w:line="240" w:lineRule="auto"/>
        <w:ind w:firstLine="567"/>
        <w:rPr>
          <w:rFonts w:eastAsia="Times New Roman" w:cs="Times New Roman"/>
          <w:noProof/>
          <w:lang w:eastAsia="en-NZ"/>
        </w:rPr>
      </w:pPr>
    </w:p>
    <w:p w14:paraId="1D84B5FA" w14:textId="7283C014" w:rsidR="005A6513" w:rsidRPr="00BD77ED" w:rsidRDefault="00BD77ED" w:rsidP="00BD77ED">
      <w:pPr>
        <w:spacing w:after="0" w:line="240" w:lineRule="auto"/>
        <w:ind w:left="540"/>
        <w:rPr>
          <w:rFonts w:ascii="Arial" w:eastAsia="Times New Roman" w:hAnsi="Arial" w:cs="Times New Roman"/>
          <w:b/>
          <w:sz w:val="18"/>
          <w:szCs w:val="18"/>
        </w:rPr>
      </w:pPr>
      <w:r w:rsidRPr="00BD77ED">
        <w:rPr>
          <w:rFonts w:eastAsia="Times New Roman" w:cs="Times New Roman"/>
          <w:noProof/>
          <w:sz w:val="18"/>
          <w:szCs w:val="18"/>
          <w:lang w:eastAsia="en-NZ"/>
        </w:rPr>
        <w:t>NB: If you have elected to take a monthly reporting package</w:t>
      </w:r>
      <w:r>
        <w:rPr>
          <w:rFonts w:eastAsia="Times New Roman" w:cs="Times New Roman"/>
          <w:noProof/>
          <w:sz w:val="18"/>
          <w:szCs w:val="18"/>
          <w:lang w:eastAsia="en-NZ"/>
        </w:rPr>
        <w:t xml:space="preserve"> for Business Reports t</w:t>
      </w:r>
      <w:r w:rsidRPr="00BD77ED">
        <w:rPr>
          <w:rFonts w:ascii="Arial" w:eastAsia="Times New Roman" w:hAnsi="Arial" w:cs="Times New Roman"/>
          <w:b/>
          <w:sz w:val="18"/>
          <w:szCs w:val="18"/>
        </w:rPr>
        <w:t>hen that monthly fee will apply. Any reports requested over and above the volume threshold of the selected package will be invoiced as per above</w:t>
      </w:r>
      <w:r w:rsidR="005A6513" w:rsidRPr="00BD77ED">
        <w:rPr>
          <w:rFonts w:ascii="Arial" w:eastAsia="Times New Roman" w:hAnsi="Arial" w:cs="Times New Roman"/>
          <w:b/>
          <w:sz w:val="18"/>
          <w:szCs w:val="18"/>
        </w:rPr>
        <w:br/>
      </w:r>
    </w:p>
    <w:p w14:paraId="0745FFFB" w14:textId="77777777" w:rsidR="005A6513" w:rsidRPr="006F5114" w:rsidRDefault="005A6513" w:rsidP="005A6513">
      <w:pPr>
        <w:spacing w:after="0" w:line="240" w:lineRule="auto"/>
        <w:ind w:firstLine="567"/>
        <w:rPr>
          <w:rFonts w:ascii="Arial" w:eastAsia="Times New Roman" w:hAnsi="Arial" w:cs="Times New Roman"/>
          <w:b/>
          <w:sz w:val="18"/>
          <w:szCs w:val="18"/>
        </w:rPr>
      </w:pPr>
      <w:r w:rsidRPr="006F5114">
        <w:rPr>
          <w:rFonts w:ascii="Arial" w:eastAsia="Times New Roman" w:hAnsi="Arial" w:cs="Times New Roman"/>
          <w:noProof/>
          <w:sz w:val="21"/>
          <w:szCs w:val="21"/>
          <w:lang w:val="en-US" w:eastAsia="zh-CN"/>
        </w:rPr>
        <mc:AlternateContent>
          <mc:Choice Requires="wps">
            <w:drawing>
              <wp:anchor distT="0" distB="0" distL="114300" distR="114300" simplePos="0" relativeHeight="251662848" behindDoc="0" locked="0" layoutInCell="1" allowOverlap="1" wp14:anchorId="3BB52AE0" wp14:editId="303AB409">
                <wp:simplePos x="0" y="0"/>
                <wp:positionH relativeFrom="column">
                  <wp:posOffset>381635</wp:posOffset>
                </wp:positionH>
                <wp:positionV relativeFrom="paragraph">
                  <wp:posOffset>53975</wp:posOffset>
                </wp:positionV>
                <wp:extent cx="6324600" cy="0"/>
                <wp:effectExtent l="10160" t="6350" r="8890" b="127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6262DC" id="Straight Arrow Connector 7" o:spid="_x0000_s1026" type="#_x0000_t32" style="position:absolute;margin-left:30.05pt;margin-top:4.25pt;width:498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"/>
            </w:pict>
          </mc:Fallback>
        </mc:AlternateContent>
      </w:r>
    </w:p>
    <w:p w14:paraId="2848AC0D" w14:textId="77777777" w:rsidR="005A6513" w:rsidRPr="006F5114" w:rsidRDefault="005A6513" w:rsidP="005A6513">
      <w:pPr>
        <w:spacing w:after="0" w:line="240" w:lineRule="auto"/>
        <w:ind w:left="567"/>
        <w:rPr>
          <w:rFonts w:ascii="Arial" w:eastAsia="Times New Roman" w:hAnsi="Arial" w:cs="Times New Roman"/>
          <w:b/>
          <w:sz w:val="18"/>
          <w:szCs w:val="18"/>
        </w:rPr>
      </w:pPr>
    </w:p>
    <w:p w14:paraId="06FD2D97" w14:textId="77777777" w:rsidR="005A6513" w:rsidRPr="006F5114" w:rsidRDefault="005A6513" w:rsidP="005A6513">
      <w:pPr>
        <w:spacing w:after="0" w:line="240" w:lineRule="auto"/>
        <w:ind w:left="567"/>
        <w:rPr>
          <w:rFonts w:ascii="Arial" w:eastAsia="Times New Roman" w:hAnsi="Arial" w:cs="Times New Roman"/>
          <w:b/>
          <w:sz w:val="18"/>
          <w:szCs w:val="18"/>
        </w:rPr>
      </w:pPr>
      <w:r w:rsidRPr="006F5114">
        <w:rPr>
          <w:rFonts w:ascii="Arial" w:eastAsia="Times New Roman" w:hAnsi="Arial" w:cs="Times New Roman"/>
          <w:b/>
        </w:rPr>
        <w:t>Monitor Alerts:</w:t>
      </w:r>
      <w:r w:rsidRPr="006F5114">
        <w:rPr>
          <w:rFonts w:ascii="Arial" w:eastAsia="Times New Roman" w:hAnsi="Arial" w:cs="Times New Roman"/>
          <w:b/>
          <w:sz w:val="18"/>
          <w:szCs w:val="18"/>
        </w:rPr>
        <w:tab/>
      </w:r>
      <w:r w:rsidRPr="006F5114">
        <w:rPr>
          <w:rFonts w:ascii="Arial" w:eastAsia="Times New Roman" w:hAnsi="Arial" w:cs="Times New Roman"/>
          <w:b/>
          <w:sz w:val="18"/>
          <w:szCs w:val="18"/>
        </w:rPr>
        <w:tab/>
        <w:t xml:space="preserve">  </w:t>
      </w:r>
      <w:r w:rsidRPr="006F5114">
        <w:rPr>
          <w:rFonts w:ascii="Arial" w:eastAsia="Times New Roman" w:hAnsi="Arial" w:cs="Times New Roman"/>
          <w:b/>
          <w:sz w:val="18"/>
          <w:szCs w:val="18"/>
        </w:rPr>
        <w:tab/>
      </w:r>
      <w:r w:rsidR="00FF08AC" w:rsidRPr="006F5114">
        <w:rPr>
          <w:rFonts w:ascii="Arial" w:eastAsia="Times New Roman" w:hAnsi="Arial" w:cs="Times New Roman"/>
          <w:b/>
          <w:sz w:val="18"/>
          <w:szCs w:val="18"/>
        </w:rPr>
        <w:tab/>
      </w:r>
      <w:r w:rsidRPr="006F5114">
        <w:rPr>
          <w:rFonts w:eastAsia="Times New Roman" w:cs="Times New Roman"/>
        </w:rPr>
        <w:t xml:space="preserve">$ 3.00 </w:t>
      </w:r>
      <w:r w:rsidRPr="006F5114">
        <w:rPr>
          <w:rFonts w:eastAsia="Times New Roman" w:cs="Times New Roman"/>
        </w:rPr>
        <w:tab/>
        <w:t>per report</w:t>
      </w:r>
    </w:p>
    <w:p w14:paraId="39CABC8B" w14:textId="77777777" w:rsidR="005A6513" w:rsidRPr="006F5114" w:rsidRDefault="005A6513" w:rsidP="005A6513">
      <w:pPr>
        <w:spacing w:after="0" w:line="240" w:lineRule="auto"/>
        <w:ind w:left="567"/>
        <w:rPr>
          <w:rFonts w:ascii="Arial" w:eastAsia="Times New Roman" w:hAnsi="Arial" w:cs="Times New Roman"/>
          <w:b/>
          <w:sz w:val="20"/>
          <w:szCs w:val="20"/>
        </w:rPr>
      </w:pPr>
    </w:p>
    <w:p w14:paraId="31AFED4C" w14:textId="77777777" w:rsidR="005A6513" w:rsidRPr="006F5114" w:rsidRDefault="005A6513" w:rsidP="005A6513">
      <w:pPr>
        <w:spacing w:after="0" w:line="240" w:lineRule="auto"/>
        <w:ind w:left="567"/>
        <w:rPr>
          <w:rFonts w:ascii="Arial" w:eastAsia="Times New Roman" w:hAnsi="Arial" w:cs="Times New Roman"/>
          <w:b/>
          <w:sz w:val="20"/>
          <w:szCs w:val="20"/>
        </w:rPr>
      </w:pPr>
      <w:r w:rsidRPr="006F5114">
        <w:rPr>
          <w:rFonts w:ascii="Arial" w:eastAsia="Times New Roman" w:hAnsi="Arial" w:cs="Times New Roman"/>
          <w:noProof/>
          <w:sz w:val="21"/>
          <w:szCs w:val="21"/>
          <w:lang w:val="en-US" w:eastAsia="zh-CN"/>
        </w:rPr>
        <mc:AlternateContent>
          <mc:Choice Requires="wps">
            <w:drawing>
              <wp:anchor distT="0" distB="0" distL="114300" distR="114300" simplePos="0" relativeHeight="251664896" behindDoc="0" locked="0" layoutInCell="1" allowOverlap="1" wp14:anchorId="231B1821" wp14:editId="6179682D">
                <wp:simplePos x="0" y="0"/>
                <wp:positionH relativeFrom="column">
                  <wp:posOffset>381635</wp:posOffset>
                </wp:positionH>
                <wp:positionV relativeFrom="paragraph">
                  <wp:posOffset>43180</wp:posOffset>
                </wp:positionV>
                <wp:extent cx="6324600" cy="0"/>
                <wp:effectExtent l="10160" t="5080" r="8890"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FA1CDC" id="Straight Arrow Connector 5" o:spid="_x0000_s1026" type="#_x0000_t32" style="position:absolute;margin-left:30.05pt;margin-top:3.4pt;width:498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qeeJQIAAEo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"/>
            </w:pict>
          </mc:Fallback>
        </mc:AlternateContent>
      </w:r>
    </w:p>
    <w:p w14:paraId="452F5D6B" w14:textId="77777777" w:rsidR="00FF08AC" w:rsidRPr="006F5114" w:rsidRDefault="005A6513" w:rsidP="005A6513">
      <w:pPr>
        <w:tabs>
          <w:tab w:val="left" w:pos="3402"/>
          <w:tab w:val="left" w:pos="3969"/>
          <w:tab w:val="left" w:pos="4253"/>
        </w:tabs>
        <w:spacing w:after="0" w:line="240" w:lineRule="auto"/>
        <w:ind w:left="567"/>
        <w:rPr>
          <w:rFonts w:ascii="Arial" w:eastAsia="Times New Roman" w:hAnsi="Arial" w:cs="Times New Roman"/>
          <w:b/>
          <w:sz w:val="20"/>
          <w:szCs w:val="20"/>
        </w:rPr>
      </w:pPr>
      <w:r w:rsidRPr="006F5114">
        <w:rPr>
          <w:rFonts w:ascii="Arial" w:eastAsia="Times New Roman" w:hAnsi="Arial" w:cs="Times New Roman"/>
          <w:b/>
        </w:rPr>
        <w:t>Wheels</w:t>
      </w:r>
      <w:r w:rsidR="00FF08AC" w:rsidRPr="006F5114">
        <w:rPr>
          <w:rFonts w:ascii="Arial" w:eastAsia="Times New Roman" w:hAnsi="Arial" w:cs="Times New Roman"/>
          <w:b/>
        </w:rPr>
        <w:t xml:space="preserve"> (Motor Vehicle Reports)</w:t>
      </w:r>
      <w:r w:rsidRPr="006F5114">
        <w:rPr>
          <w:rFonts w:ascii="Arial" w:eastAsia="Times New Roman" w:hAnsi="Arial" w:cs="Times New Roman"/>
          <w:b/>
        </w:rPr>
        <w:t>:</w:t>
      </w:r>
      <w:r w:rsidRPr="006F5114">
        <w:rPr>
          <w:rFonts w:ascii="Arial" w:eastAsia="Times New Roman" w:hAnsi="Arial" w:cs="Times New Roman"/>
          <w:b/>
          <w:sz w:val="20"/>
          <w:szCs w:val="20"/>
        </w:rPr>
        <w:tab/>
        <w:t xml:space="preserve">  </w:t>
      </w:r>
      <w:r w:rsidRPr="006F5114">
        <w:rPr>
          <w:rFonts w:ascii="Arial" w:eastAsia="Times New Roman" w:hAnsi="Arial" w:cs="Times New Roman"/>
          <w:b/>
          <w:sz w:val="20"/>
          <w:szCs w:val="20"/>
        </w:rPr>
        <w:tab/>
      </w:r>
      <w:r w:rsidRPr="006F5114">
        <w:rPr>
          <w:rFonts w:ascii="Arial" w:eastAsia="Times New Roman" w:hAnsi="Arial" w:cs="Times New Roman"/>
          <w:b/>
          <w:sz w:val="20"/>
          <w:szCs w:val="20"/>
        </w:rPr>
        <w:tab/>
      </w:r>
    </w:p>
    <w:p w14:paraId="451F9F6C" w14:textId="77777777" w:rsidR="005A6513" w:rsidRPr="00A308DF" w:rsidRDefault="00FF08AC" w:rsidP="005A6513">
      <w:pPr>
        <w:tabs>
          <w:tab w:val="left" w:pos="3402"/>
          <w:tab w:val="left" w:pos="3969"/>
          <w:tab w:val="left" w:pos="4253"/>
        </w:tabs>
        <w:spacing w:after="0" w:line="240" w:lineRule="auto"/>
        <w:ind w:left="567"/>
        <w:rPr>
          <w:rFonts w:eastAsia="Times New Roman" w:cs="Times New Roman"/>
          <w:lang w:val="it-IT"/>
        </w:rPr>
      </w:pPr>
      <w:r w:rsidRPr="00A308DF">
        <w:rPr>
          <w:rFonts w:ascii="Arial" w:eastAsia="Times New Roman" w:hAnsi="Arial" w:cs="Times New Roman"/>
          <w:lang w:val="it-IT"/>
        </w:rPr>
        <w:t>Base Report (Motochek vehicle data)</w:t>
      </w:r>
      <w:r w:rsidRPr="00A308DF">
        <w:rPr>
          <w:rFonts w:ascii="Arial" w:eastAsia="Times New Roman" w:hAnsi="Arial" w:cs="Times New Roman"/>
          <w:lang w:val="it-IT"/>
        </w:rPr>
        <w:tab/>
      </w:r>
      <w:r w:rsidRPr="00A308DF">
        <w:rPr>
          <w:rFonts w:ascii="Arial" w:eastAsia="Times New Roman" w:hAnsi="Arial" w:cs="Times New Roman"/>
          <w:lang w:val="it-IT"/>
        </w:rPr>
        <w:tab/>
      </w:r>
      <w:r w:rsidR="005A6513" w:rsidRPr="00A308DF">
        <w:rPr>
          <w:rFonts w:eastAsia="Times New Roman" w:cs="Times New Roman"/>
          <w:lang w:val="it-IT"/>
        </w:rPr>
        <w:t>$</w:t>
      </w:r>
      <w:r w:rsidRPr="00A308DF">
        <w:rPr>
          <w:rFonts w:eastAsia="Times New Roman" w:cs="Times New Roman"/>
          <w:lang w:val="it-IT"/>
        </w:rPr>
        <w:t>3</w:t>
      </w:r>
      <w:r w:rsidR="005A6513" w:rsidRPr="00A308DF">
        <w:rPr>
          <w:rFonts w:eastAsia="Times New Roman" w:cs="Times New Roman"/>
          <w:lang w:val="it-IT"/>
        </w:rPr>
        <w:t>.00 per report</w:t>
      </w:r>
    </w:p>
    <w:p w14:paraId="6933CBFF" w14:textId="77777777" w:rsidR="00FF08AC" w:rsidRPr="006F5114" w:rsidRDefault="00FF08AC" w:rsidP="005A6513">
      <w:pPr>
        <w:tabs>
          <w:tab w:val="left" w:pos="3402"/>
          <w:tab w:val="left" w:pos="3969"/>
          <w:tab w:val="left" w:pos="4253"/>
        </w:tabs>
        <w:spacing w:after="0" w:line="240" w:lineRule="auto"/>
        <w:ind w:left="567"/>
        <w:rPr>
          <w:rFonts w:ascii="Arial" w:eastAsia="Times New Roman" w:hAnsi="Arial" w:cs="Times New Roman"/>
          <w:b/>
        </w:rPr>
      </w:pPr>
      <w:r w:rsidRPr="006F5114">
        <w:rPr>
          <w:rFonts w:ascii="Arial" w:eastAsia="Times New Roman" w:hAnsi="Arial" w:cs="Times New Roman"/>
        </w:rPr>
        <w:t>PPSR add-on</w:t>
      </w:r>
      <w:r w:rsidRPr="006F5114">
        <w:rPr>
          <w:rFonts w:ascii="Arial" w:eastAsia="Times New Roman" w:hAnsi="Arial" w:cs="Times New Roman"/>
        </w:rPr>
        <w:tab/>
      </w:r>
      <w:r w:rsidRPr="006F5114">
        <w:rPr>
          <w:rFonts w:ascii="Arial" w:eastAsia="Times New Roman" w:hAnsi="Arial" w:cs="Times New Roman"/>
        </w:rPr>
        <w:tab/>
      </w:r>
      <w:r w:rsidRPr="006F5114">
        <w:rPr>
          <w:rFonts w:ascii="Arial" w:eastAsia="Times New Roman" w:hAnsi="Arial" w:cs="Times New Roman"/>
        </w:rPr>
        <w:tab/>
      </w:r>
      <w:r w:rsidR="00E47374" w:rsidRPr="006F5114">
        <w:rPr>
          <w:rFonts w:ascii="Arial" w:eastAsia="Times New Roman" w:hAnsi="Arial" w:cs="Times New Roman"/>
        </w:rPr>
        <w:tab/>
      </w:r>
      <w:r w:rsidRPr="006F5114">
        <w:rPr>
          <w:rFonts w:ascii="Arial" w:eastAsia="Times New Roman" w:hAnsi="Arial" w:cs="Times New Roman"/>
        </w:rPr>
        <w:t>$3.00 per report</w:t>
      </w:r>
    </w:p>
    <w:p w14:paraId="0325E6B5" w14:textId="77777777" w:rsidR="005A6513" w:rsidRPr="006F5114" w:rsidRDefault="00FF08AC" w:rsidP="005A6513">
      <w:pPr>
        <w:tabs>
          <w:tab w:val="left" w:pos="3402"/>
          <w:tab w:val="left" w:pos="3969"/>
          <w:tab w:val="left" w:pos="4253"/>
        </w:tabs>
        <w:spacing w:after="0" w:line="240" w:lineRule="auto"/>
        <w:ind w:left="567"/>
        <w:rPr>
          <w:rFonts w:ascii="Arial" w:eastAsia="Times New Roman" w:hAnsi="Arial" w:cs="Times New Roman"/>
        </w:rPr>
      </w:pPr>
      <w:bookmarkStart w:id="14" w:name="_Hlk484671897"/>
      <w:r w:rsidRPr="006F5114">
        <w:rPr>
          <w:rFonts w:ascii="Arial" w:eastAsia="Times New Roman" w:hAnsi="Arial" w:cs="Times New Roman"/>
        </w:rPr>
        <w:t>V</w:t>
      </w:r>
      <w:r w:rsidR="005A6513" w:rsidRPr="006F5114">
        <w:rPr>
          <w:rFonts w:ascii="Arial" w:eastAsia="Times New Roman" w:hAnsi="Arial" w:cs="Times New Roman"/>
        </w:rPr>
        <w:t xml:space="preserve">aluation </w:t>
      </w:r>
      <w:r w:rsidRPr="006F5114">
        <w:rPr>
          <w:rFonts w:ascii="Arial" w:eastAsia="Times New Roman" w:hAnsi="Arial" w:cs="Times New Roman"/>
        </w:rPr>
        <w:t>add-on</w:t>
      </w:r>
      <w:r w:rsidR="005A6513" w:rsidRPr="006F5114">
        <w:rPr>
          <w:rFonts w:ascii="Arial" w:eastAsia="Times New Roman" w:hAnsi="Arial" w:cs="Times New Roman"/>
        </w:rPr>
        <w:tab/>
      </w:r>
      <w:r w:rsidR="005A6513" w:rsidRPr="006F5114">
        <w:rPr>
          <w:rFonts w:ascii="Arial" w:eastAsia="Times New Roman" w:hAnsi="Arial" w:cs="Times New Roman"/>
        </w:rPr>
        <w:tab/>
      </w:r>
      <w:r w:rsidR="005A6513" w:rsidRPr="006F5114">
        <w:rPr>
          <w:rFonts w:ascii="Arial" w:eastAsia="Times New Roman" w:hAnsi="Arial" w:cs="Times New Roman"/>
        </w:rPr>
        <w:tab/>
      </w:r>
      <w:r w:rsidR="00E47374" w:rsidRPr="006F5114">
        <w:rPr>
          <w:rFonts w:ascii="Arial" w:eastAsia="Times New Roman" w:hAnsi="Arial" w:cs="Times New Roman"/>
        </w:rPr>
        <w:tab/>
      </w:r>
      <w:r w:rsidR="006F5114">
        <w:rPr>
          <w:rFonts w:eastAsia="Times New Roman" w:cs="Times New Roman"/>
        </w:rPr>
        <w:t>$</w:t>
      </w:r>
      <w:r w:rsidRPr="006F5114">
        <w:rPr>
          <w:rFonts w:eastAsia="Times New Roman" w:cs="Times New Roman"/>
        </w:rPr>
        <w:t>3</w:t>
      </w:r>
      <w:r w:rsidR="005A6513" w:rsidRPr="006F5114">
        <w:rPr>
          <w:rFonts w:eastAsia="Times New Roman" w:cs="Times New Roman"/>
        </w:rPr>
        <w:t>.00</w:t>
      </w:r>
      <w:r w:rsidR="00E47374" w:rsidRPr="006F5114">
        <w:rPr>
          <w:rFonts w:eastAsia="Times New Roman" w:cs="Times New Roman"/>
        </w:rPr>
        <w:t xml:space="preserve"> </w:t>
      </w:r>
      <w:r w:rsidR="005A6513" w:rsidRPr="006F5114">
        <w:rPr>
          <w:rFonts w:eastAsia="Times New Roman" w:cs="Times New Roman"/>
        </w:rPr>
        <w:t>additional</w:t>
      </w:r>
    </w:p>
    <w:p w14:paraId="601064E6" w14:textId="77777777" w:rsidR="005A6513" w:rsidRPr="006F5114" w:rsidRDefault="005A6513" w:rsidP="005A6513">
      <w:pPr>
        <w:tabs>
          <w:tab w:val="left" w:pos="3402"/>
          <w:tab w:val="left" w:pos="3969"/>
          <w:tab w:val="left" w:pos="4253"/>
        </w:tabs>
        <w:spacing w:after="0" w:line="240" w:lineRule="auto"/>
        <w:ind w:left="567"/>
        <w:rPr>
          <w:rFonts w:ascii="Arial" w:eastAsia="Times New Roman" w:hAnsi="Arial" w:cs="Times New Roman"/>
          <w:b/>
          <w:sz w:val="20"/>
          <w:szCs w:val="20"/>
        </w:rPr>
      </w:pPr>
      <w:r w:rsidRPr="006F5114">
        <w:rPr>
          <w:rFonts w:ascii="Arial" w:eastAsia="Times New Roman" w:hAnsi="Arial" w:cs="Times New Roman"/>
          <w:noProof/>
          <w:sz w:val="21"/>
          <w:szCs w:val="21"/>
          <w:lang w:val="en-US" w:eastAsia="zh-CN"/>
        </w:rPr>
        <mc:AlternateContent>
          <mc:Choice Requires="wps">
            <w:drawing>
              <wp:anchor distT="0" distB="0" distL="114300" distR="114300" simplePos="0" relativeHeight="251665920" behindDoc="0" locked="0" layoutInCell="1" allowOverlap="1" wp14:anchorId="099E7D6A" wp14:editId="203DF0AD">
                <wp:simplePos x="0" y="0"/>
                <wp:positionH relativeFrom="column">
                  <wp:posOffset>381635</wp:posOffset>
                </wp:positionH>
                <wp:positionV relativeFrom="paragraph">
                  <wp:posOffset>52705</wp:posOffset>
                </wp:positionV>
                <wp:extent cx="6324600" cy="0"/>
                <wp:effectExtent l="10160" t="5080" r="8890"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C68E82" id="Straight Arrow Connector 4" o:spid="_x0000_s1026" type="#_x0000_t32" style="position:absolute;margin-left:30.05pt;margin-top:4.15pt;width:498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"/>
            </w:pict>
          </mc:Fallback>
        </mc:AlternateContent>
      </w:r>
    </w:p>
    <w:p w14:paraId="6FFBBFC5" w14:textId="77777777" w:rsidR="005A6513" w:rsidRPr="006F5114" w:rsidRDefault="005A6513" w:rsidP="005A6513">
      <w:pPr>
        <w:spacing w:after="0" w:line="240" w:lineRule="auto"/>
        <w:ind w:left="567"/>
        <w:jc w:val="both"/>
        <w:rPr>
          <w:rFonts w:ascii="Arial" w:eastAsia="Times New Roman" w:hAnsi="Arial" w:cs="Times New Roman"/>
          <w:b/>
        </w:rPr>
      </w:pPr>
      <w:r w:rsidRPr="006F5114">
        <w:rPr>
          <w:rFonts w:ascii="Arial" w:eastAsia="Times New Roman" w:hAnsi="Arial" w:cs="Times New Roman"/>
          <w:b/>
        </w:rPr>
        <w:t>AML</w:t>
      </w:r>
      <w:bookmarkEnd w:id="14"/>
      <w:r w:rsidRPr="006F5114">
        <w:rPr>
          <w:rFonts w:ascii="Arial" w:eastAsia="Times New Roman" w:hAnsi="Arial" w:cs="Times New Roman"/>
          <w:b/>
        </w:rPr>
        <w:t>/ID Verification:</w:t>
      </w:r>
    </w:p>
    <w:p w14:paraId="27F8CED8" w14:textId="77777777" w:rsidR="005A6513" w:rsidRPr="006F5114" w:rsidRDefault="005A6513" w:rsidP="005A6513">
      <w:pPr>
        <w:spacing w:after="0" w:line="240" w:lineRule="auto"/>
        <w:ind w:left="567"/>
        <w:jc w:val="both"/>
        <w:rPr>
          <w:rFonts w:ascii="Arial" w:eastAsia="Times New Roman" w:hAnsi="Arial" w:cs="Times New Roman"/>
          <w:b/>
        </w:rPr>
      </w:pPr>
    </w:p>
    <w:p w14:paraId="0F240C10" w14:textId="77777777" w:rsidR="005A6513" w:rsidRPr="006F5114" w:rsidRDefault="00FF08AC" w:rsidP="005A6513">
      <w:pPr>
        <w:spacing w:after="0" w:line="240" w:lineRule="auto"/>
        <w:ind w:left="567"/>
        <w:jc w:val="both"/>
        <w:rPr>
          <w:rFonts w:eastAsia="Times New Roman" w:cs="Times New Roman"/>
        </w:rPr>
      </w:pPr>
      <w:r w:rsidRPr="006F5114">
        <w:rPr>
          <w:rFonts w:eastAsia="Times New Roman" w:cs="Times New Roman"/>
        </w:rPr>
        <w:t>Smart ID*</w:t>
      </w:r>
      <w:r w:rsidR="005A6513" w:rsidRPr="006F5114">
        <w:rPr>
          <w:rFonts w:eastAsia="Times New Roman" w:cs="Times New Roman"/>
        </w:rPr>
        <w:tab/>
      </w:r>
      <w:r w:rsidR="005A6513" w:rsidRPr="006F5114">
        <w:rPr>
          <w:rFonts w:eastAsia="Times New Roman" w:cs="Times New Roman"/>
        </w:rPr>
        <w:tab/>
      </w:r>
      <w:r w:rsidR="00E47374" w:rsidRPr="006F5114">
        <w:rPr>
          <w:rFonts w:eastAsia="Times New Roman" w:cs="Times New Roman"/>
        </w:rPr>
        <w:tab/>
      </w:r>
      <w:r w:rsidR="00E47374" w:rsidRPr="006F5114">
        <w:rPr>
          <w:rFonts w:eastAsia="Times New Roman" w:cs="Times New Roman"/>
        </w:rPr>
        <w:tab/>
      </w:r>
      <w:r w:rsidR="005A6513" w:rsidRPr="006F5114">
        <w:rPr>
          <w:rFonts w:eastAsia="Times New Roman" w:cs="Times New Roman"/>
        </w:rPr>
        <w:t>$</w:t>
      </w:r>
      <w:r w:rsidR="00802B0E">
        <w:rPr>
          <w:rFonts w:eastAsia="Times New Roman" w:cs="Times New Roman"/>
        </w:rPr>
        <w:t>2.75</w:t>
      </w:r>
      <w:r w:rsidR="006F5114">
        <w:rPr>
          <w:rFonts w:eastAsia="Times New Roman" w:cs="Times New Roman"/>
        </w:rPr>
        <w:t xml:space="preserve"> </w:t>
      </w:r>
      <w:r w:rsidR="005A6513" w:rsidRPr="006F5114">
        <w:rPr>
          <w:rFonts w:eastAsia="Times New Roman" w:cs="Times New Roman"/>
        </w:rPr>
        <w:t>per report</w:t>
      </w:r>
    </w:p>
    <w:p w14:paraId="74EF823F" w14:textId="77777777" w:rsidR="00FF08AC" w:rsidRPr="006F5114" w:rsidRDefault="00FF08AC" w:rsidP="005A6513">
      <w:pPr>
        <w:spacing w:after="0" w:line="240" w:lineRule="auto"/>
        <w:ind w:left="567"/>
        <w:jc w:val="both"/>
        <w:rPr>
          <w:rFonts w:eastAsia="Times New Roman" w:cs="Times New Roman"/>
        </w:rPr>
      </w:pPr>
    </w:p>
    <w:p w14:paraId="2364B32F" w14:textId="77777777" w:rsidR="00FF08AC" w:rsidRPr="006F5114" w:rsidRDefault="00FF08AC" w:rsidP="005A6513">
      <w:pPr>
        <w:spacing w:after="0" w:line="240" w:lineRule="auto"/>
        <w:ind w:left="567"/>
        <w:jc w:val="both"/>
        <w:rPr>
          <w:rFonts w:eastAsia="Times New Roman" w:cs="Times New Roman"/>
        </w:rPr>
      </w:pPr>
      <w:r w:rsidRPr="006F5114">
        <w:rPr>
          <w:rFonts w:eastAsia="Times New Roman" w:cs="Times New Roman"/>
        </w:rPr>
        <w:t>Smart ID with Passport</w:t>
      </w:r>
      <w:r w:rsidRPr="006F5114">
        <w:rPr>
          <w:rFonts w:eastAsia="Times New Roman" w:cs="Times New Roman"/>
        </w:rPr>
        <w:tab/>
      </w:r>
      <w:r w:rsidRPr="006F5114">
        <w:rPr>
          <w:rFonts w:eastAsia="Times New Roman" w:cs="Times New Roman"/>
        </w:rPr>
        <w:tab/>
      </w:r>
      <w:r w:rsidRPr="006F5114">
        <w:rPr>
          <w:rFonts w:eastAsia="Times New Roman" w:cs="Times New Roman"/>
        </w:rPr>
        <w:tab/>
      </w:r>
      <w:r w:rsidR="00802B0E">
        <w:rPr>
          <w:rFonts w:eastAsia="Times New Roman" w:cs="Times New Roman"/>
        </w:rPr>
        <w:t>$4</w:t>
      </w:r>
      <w:r w:rsidRPr="006F5114">
        <w:rPr>
          <w:rFonts w:eastAsia="Times New Roman" w:cs="Times New Roman"/>
        </w:rPr>
        <w:t>.</w:t>
      </w:r>
      <w:r w:rsidR="00802B0E">
        <w:rPr>
          <w:rFonts w:eastAsia="Times New Roman" w:cs="Times New Roman"/>
        </w:rPr>
        <w:t>4</w:t>
      </w:r>
      <w:r w:rsidRPr="006F5114">
        <w:rPr>
          <w:rFonts w:eastAsia="Times New Roman" w:cs="Times New Roman"/>
        </w:rPr>
        <w:t>0 per report</w:t>
      </w:r>
    </w:p>
    <w:p w14:paraId="693AD522" w14:textId="77777777" w:rsidR="005A6513" w:rsidRPr="006F5114" w:rsidRDefault="005A6513" w:rsidP="005A6513">
      <w:pPr>
        <w:spacing w:after="0" w:line="240" w:lineRule="auto"/>
        <w:ind w:left="567"/>
        <w:jc w:val="both"/>
        <w:rPr>
          <w:rFonts w:eastAsia="Times New Roman" w:cs="Times New Roman"/>
        </w:rPr>
      </w:pPr>
    </w:p>
    <w:p w14:paraId="110F68FF" w14:textId="77777777" w:rsidR="005A6513" w:rsidRPr="006F5114" w:rsidRDefault="005A6513" w:rsidP="005A6513">
      <w:pPr>
        <w:spacing w:after="0" w:line="240" w:lineRule="auto"/>
        <w:ind w:left="567"/>
        <w:jc w:val="both"/>
        <w:rPr>
          <w:rFonts w:eastAsia="Times New Roman" w:cs="Times New Roman"/>
        </w:rPr>
      </w:pPr>
      <w:r w:rsidRPr="006F5114">
        <w:rPr>
          <w:rFonts w:eastAsia="Times New Roman" w:cs="Times New Roman"/>
        </w:rPr>
        <w:t>Driver Licence Verification only</w:t>
      </w:r>
      <w:r w:rsidRPr="006F5114">
        <w:rPr>
          <w:rFonts w:eastAsia="Times New Roman" w:cs="Times New Roman"/>
        </w:rPr>
        <w:tab/>
      </w:r>
      <w:r w:rsidRPr="006F5114">
        <w:rPr>
          <w:rFonts w:eastAsia="Times New Roman" w:cs="Times New Roman"/>
        </w:rPr>
        <w:tab/>
        <w:t>$0.50</w:t>
      </w:r>
      <w:r w:rsidR="006F5114">
        <w:rPr>
          <w:rFonts w:eastAsia="Times New Roman" w:cs="Times New Roman"/>
        </w:rPr>
        <w:t xml:space="preserve"> </w:t>
      </w:r>
      <w:r w:rsidRPr="006F5114">
        <w:rPr>
          <w:rFonts w:eastAsia="Times New Roman" w:cs="Times New Roman"/>
        </w:rPr>
        <w:t>per report</w:t>
      </w:r>
    </w:p>
    <w:p w14:paraId="173BCAD7" w14:textId="77777777" w:rsidR="00FF08AC" w:rsidRPr="006F5114" w:rsidRDefault="00FF08AC" w:rsidP="005A6513">
      <w:pPr>
        <w:spacing w:after="0" w:line="240" w:lineRule="auto"/>
        <w:ind w:left="567"/>
        <w:jc w:val="both"/>
        <w:rPr>
          <w:rFonts w:eastAsia="Times New Roman" w:cs="Times New Roman"/>
        </w:rPr>
      </w:pPr>
    </w:p>
    <w:p w14:paraId="6BE16987" w14:textId="77777777" w:rsidR="00FF08AC" w:rsidRPr="006F5114" w:rsidRDefault="00FF08AC" w:rsidP="005A6513">
      <w:pPr>
        <w:spacing w:after="0" w:line="240" w:lineRule="auto"/>
        <w:ind w:left="567"/>
        <w:jc w:val="both"/>
        <w:rPr>
          <w:rFonts w:eastAsia="Times New Roman" w:cs="Times New Roman"/>
        </w:rPr>
      </w:pPr>
      <w:r w:rsidRPr="006F5114">
        <w:rPr>
          <w:rFonts w:eastAsia="Times New Roman" w:cs="Times New Roman"/>
        </w:rPr>
        <w:t>Passport Verificatio</w:t>
      </w:r>
      <w:r w:rsidR="00E47374" w:rsidRPr="006F5114">
        <w:rPr>
          <w:rFonts w:eastAsia="Times New Roman" w:cs="Times New Roman"/>
        </w:rPr>
        <w:t>n</w:t>
      </w:r>
      <w:r w:rsidRPr="006F5114">
        <w:rPr>
          <w:rFonts w:eastAsia="Times New Roman" w:cs="Times New Roman"/>
        </w:rPr>
        <w:tab/>
      </w:r>
      <w:r w:rsidRPr="006F5114">
        <w:rPr>
          <w:rFonts w:eastAsia="Times New Roman" w:cs="Times New Roman"/>
        </w:rPr>
        <w:tab/>
      </w:r>
      <w:r w:rsidRPr="006F5114">
        <w:rPr>
          <w:rFonts w:eastAsia="Times New Roman" w:cs="Times New Roman"/>
        </w:rPr>
        <w:tab/>
        <w:t>$2.</w:t>
      </w:r>
      <w:r w:rsidR="00802B0E">
        <w:rPr>
          <w:rFonts w:eastAsia="Times New Roman" w:cs="Times New Roman"/>
        </w:rPr>
        <w:t>2</w:t>
      </w:r>
      <w:r w:rsidRPr="006F5114">
        <w:rPr>
          <w:rFonts w:eastAsia="Times New Roman" w:cs="Times New Roman"/>
        </w:rPr>
        <w:t>0 per report</w:t>
      </w:r>
    </w:p>
    <w:p w14:paraId="419A4E90" w14:textId="77777777" w:rsidR="005A6513" w:rsidRPr="006F5114" w:rsidRDefault="005A6513" w:rsidP="005A6513">
      <w:pPr>
        <w:spacing w:after="0" w:line="240" w:lineRule="auto"/>
        <w:ind w:left="567"/>
        <w:jc w:val="both"/>
        <w:rPr>
          <w:rFonts w:eastAsia="Times New Roman" w:cs="Times New Roman"/>
        </w:rPr>
      </w:pPr>
    </w:p>
    <w:p w14:paraId="57C4C127" w14:textId="77777777" w:rsidR="00802B0E" w:rsidRDefault="00FF08AC" w:rsidP="005A6513">
      <w:pPr>
        <w:spacing w:after="0" w:line="240" w:lineRule="auto"/>
        <w:ind w:left="567"/>
        <w:jc w:val="both"/>
        <w:rPr>
          <w:rFonts w:eastAsia="Times New Roman" w:cs="Times New Roman"/>
        </w:rPr>
      </w:pPr>
      <w:r w:rsidRPr="006F5114">
        <w:rPr>
          <w:rFonts w:eastAsia="Times New Roman" w:cs="Times New Roman"/>
        </w:rPr>
        <w:t xml:space="preserve">PEP </w:t>
      </w:r>
      <w:r w:rsidR="005A6513" w:rsidRPr="006F5114">
        <w:rPr>
          <w:rFonts w:eastAsia="Times New Roman" w:cs="Times New Roman"/>
        </w:rPr>
        <w:t>Watch List Only</w:t>
      </w:r>
      <w:r w:rsidR="005A6513" w:rsidRPr="006F5114">
        <w:rPr>
          <w:rFonts w:eastAsia="Times New Roman" w:cs="Times New Roman"/>
        </w:rPr>
        <w:tab/>
      </w:r>
      <w:r w:rsidR="005A6513" w:rsidRPr="006F5114">
        <w:rPr>
          <w:rFonts w:eastAsia="Times New Roman" w:cs="Times New Roman"/>
        </w:rPr>
        <w:tab/>
      </w:r>
      <w:r w:rsidR="005A6513" w:rsidRPr="006F5114">
        <w:rPr>
          <w:rFonts w:eastAsia="Times New Roman" w:cs="Times New Roman"/>
        </w:rPr>
        <w:tab/>
        <w:t>$0.5</w:t>
      </w:r>
      <w:r w:rsidRPr="006F5114">
        <w:rPr>
          <w:rFonts w:eastAsia="Times New Roman" w:cs="Times New Roman"/>
        </w:rPr>
        <w:t>0</w:t>
      </w:r>
      <w:r w:rsidR="006F5114">
        <w:rPr>
          <w:rFonts w:eastAsia="Times New Roman" w:cs="Times New Roman"/>
        </w:rPr>
        <w:t xml:space="preserve"> </w:t>
      </w:r>
      <w:r w:rsidR="005A6513" w:rsidRPr="006F5114">
        <w:rPr>
          <w:rFonts w:eastAsia="Times New Roman" w:cs="Times New Roman"/>
        </w:rPr>
        <w:t>per report</w:t>
      </w:r>
    </w:p>
    <w:p w14:paraId="3232E304" w14:textId="77777777" w:rsidR="00802B0E" w:rsidRDefault="00802B0E" w:rsidP="005A6513">
      <w:pPr>
        <w:spacing w:after="0" w:line="240" w:lineRule="auto"/>
        <w:ind w:left="567"/>
        <w:jc w:val="both"/>
        <w:rPr>
          <w:rFonts w:eastAsia="Times New Roman" w:cs="Times New Roman"/>
        </w:rPr>
      </w:pPr>
    </w:p>
    <w:p w14:paraId="653BCEDE" w14:textId="77777777" w:rsidR="005A6513" w:rsidRPr="006F5114" w:rsidRDefault="00802B0E" w:rsidP="005A6513">
      <w:pPr>
        <w:spacing w:after="0" w:line="240" w:lineRule="auto"/>
        <w:ind w:left="567"/>
        <w:jc w:val="both"/>
        <w:rPr>
          <w:rFonts w:eastAsia="Times New Roman" w:cs="Arial"/>
        </w:rPr>
      </w:pPr>
      <w:r>
        <w:rPr>
          <w:rFonts w:eastAsia="Times New Roman" w:cs="Times New Roman"/>
        </w:rPr>
        <w:t>Beneficial Owners</w:t>
      </w:r>
      <w:r>
        <w:rPr>
          <w:rFonts w:eastAsia="Times New Roman" w:cs="Times New Roman"/>
        </w:rPr>
        <w:tab/>
      </w:r>
      <w:r>
        <w:rPr>
          <w:rFonts w:eastAsia="Times New Roman" w:cs="Times New Roman"/>
        </w:rPr>
        <w:tab/>
      </w:r>
      <w:r>
        <w:rPr>
          <w:rFonts w:eastAsia="Times New Roman" w:cs="Times New Roman"/>
        </w:rPr>
        <w:tab/>
        <w:t>$4.00 per report</w:t>
      </w:r>
      <w:r w:rsidR="005A6513" w:rsidRPr="006F5114">
        <w:rPr>
          <w:rFonts w:eastAsia="Times New Roman" w:cs="Arial"/>
        </w:rPr>
        <w:tab/>
      </w:r>
    </w:p>
    <w:p w14:paraId="427C0040" w14:textId="77777777" w:rsidR="005A6513" w:rsidRPr="006F5114" w:rsidRDefault="005A6513" w:rsidP="005A6513">
      <w:pPr>
        <w:spacing w:after="0" w:line="240" w:lineRule="auto"/>
        <w:ind w:firstLine="567"/>
        <w:jc w:val="both"/>
        <w:rPr>
          <w:rFonts w:eastAsia="Times New Roman" w:cs="Arial"/>
        </w:rPr>
      </w:pPr>
    </w:p>
    <w:p w14:paraId="2A227CC8" w14:textId="77777777" w:rsidR="005A6513" w:rsidRPr="006F5114" w:rsidRDefault="005A6513" w:rsidP="005A6513">
      <w:pPr>
        <w:spacing w:after="0" w:line="240" w:lineRule="auto"/>
        <w:ind w:firstLine="567"/>
        <w:jc w:val="both"/>
        <w:rPr>
          <w:rFonts w:eastAsia="Times New Roman" w:cs="Arial"/>
          <w:sz w:val="21"/>
          <w:szCs w:val="21"/>
        </w:rPr>
      </w:pPr>
    </w:p>
    <w:p w14:paraId="0819BCDB" w14:textId="77777777" w:rsidR="005A6513" w:rsidRPr="006F5114" w:rsidRDefault="005A6513" w:rsidP="005A6513">
      <w:pPr>
        <w:spacing w:after="0" w:line="240" w:lineRule="auto"/>
        <w:ind w:firstLine="567"/>
        <w:jc w:val="both"/>
        <w:rPr>
          <w:rFonts w:eastAsia="Times New Roman" w:cs="Arial"/>
          <w:sz w:val="21"/>
          <w:szCs w:val="21"/>
        </w:rPr>
      </w:pPr>
      <w:r w:rsidRPr="006F5114">
        <w:rPr>
          <w:rFonts w:eastAsia="Times New Roman" w:cs="Arial"/>
          <w:sz w:val="21"/>
          <w:szCs w:val="21"/>
        </w:rPr>
        <w:t>*</w:t>
      </w:r>
      <w:r w:rsidR="00A2785B" w:rsidRPr="006F5114">
        <w:rPr>
          <w:rFonts w:eastAsia="Times New Roman" w:cs="Arial"/>
          <w:sz w:val="16"/>
          <w:szCs w:val="16"/>
        </w:rPr>
        <w:t>Smart ID includes Bureau file match (trusted Source), optional Driver Licence and PEP Watch list. Passport can be included for additional cost.</w:t>
      </w:r>
    </w:p>
    <w:p w14:paraId="5E6ED9E0" w14:textId="77777777" w:rsidR="005A6513" w:rsidRPr="006F5114" w:rsidRDefault="005A6513" w:rsidP="005A6513">
      <w:pPr>
        <w:spacing w:after="0" w:line="240" w:lineRule="auto"/>
        <w:ind w:left="567"/>
        <w:rPr>
          <w:rFonts w:ascii="Arial" w:eastAsia="Times New Roman" w:hAnsi="Arial" w:cs="Times New Roman"/>
          <w:b/>
          <w:sz w:val="18"/>
          <w:szCs w:val="18"/>
        </w:rPr>
      </w:pPr>
    </w:p>
    <w:p w14:paraId="5DA948AE" w14:textId="77777777" w:rsidR="005A6513" w:rsidRPr="006F5114" w:rsidRDefault="005A6513" w:rsidP="005A6513">
      <w:pPr>
        <w:spacing w:after="0" w:line="240" w:lineRule="auto"/>
        <w:ind w:left="567"/>
        <w:rPr>
          <w:rFonts w:ascii="Arial" w:eastAsia="Times New Roman" w:hAnsi="Arial" w:cs="Arial"/>
          <w:b/>
          <w:sz w:val="18"/>
          <w:szCs w:val="18"/>
        </w:rPr>
      </w:pPr>
      <w:r w:rsidRPr="006F5114">
        <w:rPr>
          <w:rFonts w:ascii="Arial" w:eastAsia="Times New Roman" w:hAnsi="Arial" w:cs="Times New Roman"/>
          <w:noProof/>
          <w:sz w:val="21"/>
          <w:szCs w:val="21"/>
          <w:lang w:val="en-US" w:eastAsia="zh-CN"/>
        </w:rPr>
        <mc:AlternateContent>
          <mc:Choice Requires="wps">
            <w:drawing>
              <wp:anchor distT="0" distB="0" distL="114300" distR="114300" simplePos="0" relativeHeight="251657728" behindDoc="0" locked="0" layoutInCell="1" allowOverlap="1" wp14:anchorId="0346D3ED" wp14:editId="4F3CCB9E">
                <wp:simplePos x="0" y="0"/>
                <wp:positionH relativeFrom="column">
                  <wp:posOffset>381635</wp:posOffset>
                </wp:positionH>
                <wp:positionV relativeFrom="paragraph">
                  <wp:posOffset>36830</wp:posOffset>
                </wp:positionV>
                <wp:extent cx="6324600" cy="0"/>
                <wp:effectExtent l="10160" t="8255" r="8890"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64480B" id="Straight Arrow Connector 3" o:spid="_x0000_s1026" type="#_x0000_t32" style="position:absolute;margin-left:30.05pt;margin-top:2.9pt;width:49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"/>
            </w:pict>
          </mc:Fallback>
        </mc:AlternateContent>
      </w:r>
    </w:p>
    <w:p w14:paraId="4256210A" w14:textId="77777777" w:rsidR="005A6513" w:rsidRPr="006F5114" w:rsidRDefault="005A6513" w:rsidP="005A6513">
      <w:pPr>
        <w:tabs>
          <w:tab w:val="left" w:pos="567"/>
        </w:tabs>
        <w:spacing w:after="0" w:line="240" w:lineRule="auto"/>
        <w:jc w:val="both"/>
        <w:rPr>
          <w:rFonts w:eastAsia="Times New Roman" w:cs="Arial"/>
        </w:rPr>
      </w:pPr>
      <w:r w:rsidRPr="006F5114">
        <w:rPr>
          <w:rFonts w:ascii="Arial" w:eastAsia="Times New Roman" w:hAnsi="Arial" w:cs="Arial"/>
          <w:b/>
          <w:sz w:val="18"/>
          <w:szCs w:val="18"/>
        </w:rPr>
        <w:tab/>
      </w:r>
      <w:r w:rsidRPr="006F5114">
        <w:rPr>
          <w:rFonts w:eastAsia="Times New Roman" w:cs="Arial"/>
        </w:rPr>
        <w:t xml:space="preserve">Please note: </w:t>
      </w:r>
    </w:p>
    <w:p w14:paraId="7D3E50B3" w14:textId="77777777" w:rsidR="005A6513" w:rsidRPr="006F5114" w:rsidRDefault="005A6513" w:rsidP="005A6513">
      <w:pPr>
        <w:tabs>
          <w:tab w:val="left" w:pos="567"/>
        </w:tabs>
        <w:spacing w:after="0" w:line="240" w:lineRule="auto"/>
        <w:jc w:val="both"/>
        <w:rPr>
          <w:rFonts w:eastAsia="Times New Roman" w:cs="Arial"/>
        </w:rPr>
      </w:pPr>
      <w:r w:rsidRPr="006F5114">
        <w:rPr>
          <w:rFonts w:eastAsia="Times New Roman" w:cs="Arial"/>
        </w:rPr>
        <w:tab/>
      </w:r>
    </w:p>
    <w:p w14:paraId="5AAADB96" w14:textId="77777777" w:rsidR="005A6513" w:rsidRPr="006F5114" w:rsidRDefault="005A6513" w:rsidP="005A6513">
      <w:pPr>
        <w:tabs>
          <w:tab w:val="left" w:pos="567"/>
        </w:tabs>
        <w:spacing w:after="0" w:line="240" w:lineRule="auto"/>
        <w:ind w:left="567" w:right="707"/>
        <w:jc w:val="both"/>
        <w:rPr>
          <w:rFonts w:eastAsia="Times New Roman" w:cs="Arial"/>
        </w:rPr>
      </w:pPr>
      <w:r w:rsidRPr="006F5114">
        <w:rPr>
          <w:rFonts w:eastAsia="Times New Roman" w:cs="Arial"/>
        </w:rPr>
        <w:t>If preferred payment method is via account, a minimum invoice fee of $18.00 (plus GST) may apply. This is only applicable if the service is used during the month.</w:t>
      </w:r>
    </w:p>
    <w:p w14:paraId="67B6ED5F" w14:textId="77777777" w:rsidR="005A6513" w:rsidRPr="006F5114" w:rsidRDefault="005A6513" w:rsidP="005A6513">
      <w:pPr>
        <w:tabs>
          <w:tab w:val="left" w:pos="567"/>
        </w:tabs>
        <w:spacing w:after="0" w:line="240" w:lineRule="auto"/>
        <w:ind w:left="567" w:right="707"/>
        <w:jc w:val="both"/>
        <w:rPr>
          <w:rFonts w:eastAsia="Times New Roman" w:cs="Arial"/>
        </w:rPr>
      </w:pPr>
    </w:p>
    <w:p w14:paraId="6FBD3438" w14:textId="77777777" w:rsidR="005A6513" w:rsidRPr="005A6513" w:rsidRDefault="005A6513" w:rsidP="005A6513">
      <w:pPr>
        <w:tabs>
          <w:tab w:val="left" w:pos="567"/>
        </w:tabs>
        <w:spacing w:after="0" w:line="240" w:lineRule="auto"/>
        <w:ind w:left="567" w:right="707"/>
        <w:jc w:val="both"/>
        <w:rPr>
          <w:rFonts w:eastAsia="Times New Roman" w:cs="Arial"/>
        </w:rPr>
      </w:pPr>
      <w:r w:rsidRPr="006F5114">
        <w:rPr>
          <w:rFonts w:eastAsia="Times New Roman" w:cs="Arial"/>
        </w:rPr>
        <w:t>It preferred payment method is via credit card, a $2.00 transaction fee per credit report applies.</w:t>
      </w:r>
    </w:p>
    <w:p w14:paraId="488938F6" w14:textId="77777777" w:rsidR="005A6513" w:rsidRPr="005A6513" w:rsidRDefault="005A6513" w:rsidP="005A6513">
      <w:pPr>
        <w:spacing w:after="0" w:line="240" w:lineRule="auto"/>
        <w:ind w:left="567"/>
        <w:rPr>
          <w:rFonts w:ascii="Arial" w:eastAsia="Times New Roman" w:hAnsi="Arial" w:cs="Times New Roman"/>
          <w:b/>
          <w:sz w:val="18"/>
          <w:szCs w:val="18"/>
        </w:rPr>
      </w:pPr>
    </w:p>
    <w:p w14:paraId="535B0F81" w14:textId="77777777" w:rsidR="005A6513" w:rsidRPr="005A6513" w:rsidRDefault="005A6513" w:rsidP="005A6513">
      <w:pPr>
        <w:spacing w:after="0" w:line="240" w:lineRule="auto"/>
        <w:ind w:left="567"/>
        <w:rPr>
          <w:rFonts w:ascii="Arial" w:eastAsia="Times New Roman" w:hAnsi="Arial" w:cs="Times New Roman"/>
          <w:b/>
          <w:sz w:val="18"/>
          <w:szCs w:val="18"/>
        </w:rPr>
      </w:pPr>
    </w:p>
    <w:p w14:paraId="676EB568" w14:textId="77777777" w:rsidR="005A6513" w:rsidRPr="005A6513" w:rsidRDefault="005A6513" w:rsidP="005A6513">
      <w:pPr>
        <w:spacing w:after="0" w:line="240" w:lineRule="auto"/>
        <w:ind w:left="567"/>
        <w:rPr>
          <w:rFonts w:ascii="Arial" w:eastAsia="Times New Roman" w:hAnsi="Arial" w:cs="Times New Roman"/>
          <w:b/>
          <w:sz w:val="18"/>
          <w:szCs w:val="18"/>
        </w:rPr>
      </w:pPr>
    </w:p>
    <w:p w14:paraId="1D32460D" w14:textId="77777777" w:rsidR="005A6513" w:rsidRPr="005A6513" w:rsidRDefault="005A6513" w:rsidP="005A6513">
      <w:pPr>
        <w:spacing w:after="0" w:line="240" w:lineRule="auto"/>
        <w:ind w:left="567"/>
        <w:rPr>
          <w:rFonts w:ascii="Arial" w:eastAsia="Times New Roman" w:hAnsi="Arial" w:cs="Times New Roman"/>
          <w:b/>
          <w:sz w:val="18"/>
          <w:szCs w:val="18"/>
        </w:rPr>
      </w:pPr>
    </w:p>
    <w:p w14:paraId="2CB63073" w14:textId="77777777" w:rsidR="005A6513" w:rsidRPr="005A6513" w:rsidRDefault="005A6513" w:rsidP="005A6513">
      <w:pPr>
        <w:spacing w:after="0" w:line="240" w:lineRule="auto"/>
        <w:ind w:left="567"/>
        <w:rPr>
          <w:rFonts w:ascii="Arial" w:eastAsia="Times New Roman" w:hAnsi="Arial" w:cs="Arial"/>
          <w:b/>
          <w:sz w:val="18"/>
          <w:szCs w:val="18"/>
        </w:rPr>
      </w:pPr>
    </w:p>
    <w:p w14:paraId="646D6971" w14:textId="77777777" w:rsidR="005A6513" w:rsidRPr="005A6513" w:rsidRDefault="005A6513" w:rsidP="005A6513">
      <w:pPr>
        <w:spacing w:after="0" w:line="240" w:lineRule="auto"/>
        <w:jc w:val="center"/>
        <w:rPr>
          <w:rFonts w:ascii="Arial" w:eastAsia="Times New Roman" w:hAnsi="Arial" w:cs="Arial"/>
          <w:b/>
          <w:sz w:val="18"/>
          <w:szCs w:val="18"/>
        </w:rPr>
      </w:pPr>
    </w:p>
    <w:sectPr w:rsidR="005A6513" w:rsidRPr="005A6513" w:rsidSect="00F753A4">
      <w:headerReference w:type="default" r:id="rId8"/>
      <w:footerReference w:type="default" r:id="rId9"/>
      <w:headerReference w:type="first" r:id="rId10"/>
      <w:footerReference w:type="first" r:id="rId11"/>
      <w:pgSz w:w="11907" w:h="16840" w:code="9"/>
      <w:pgMar w:top="737" w:right="284" w:bottom="510" w:left="284" w:header="0" w:footer="4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A9E93" w14:textId="77777777" w:rsidR="00A30C8D" w:rsidRDefault="00A30C8D" w:rsidP="00D1290C">
      <w:pPr>
        <w:spacing w:after="0" w:line="240" w:lineRule="auto"/>
      </w:pPr>
      <w:r>
        <w:separator/>
      </w:r>
    </w:p>
  </w:endnote>
  <w:endnote w:type="continuationSeparator" w:id="0">
    <w:p w14:paraId="1DD42170" w14:textId="77777777" w:rsidR="00A30C8D" w:rsidRDefault="00A30C8D" w:rsidP="00D12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6906C" w14:textId="6D5BBC5D" w:rsidR="00E43D03" w:rsidRPr="00B90A81" w:rsidRDefault="00E43D03" w:rsidP="001D39EB">
    <w:pPr>
      <w:pStyle w:val="Footer"/>
      <w:rPr>
        <w:sz w:val="18"/>
        <w:szCs w:val="18"/>
      </w:rPr>
    </w:pPr>
    <w:r w:rsidRPr="00B90A81">
      <w:rPr>
        <w:sz w:val="18"/>
        <w:szCs w:val="18"/>
      </w:rPr>
      <w:t xml:space="preserve">Centrix Group Limited © </w:t>
    </w:r>
    <w:r w:rsidR="001D39EB">
      <w:rPr>
        <w:sz w:val="18"/>
        <w:szCs w:val="18"/>
      </w:rPr>
      <w:t>Oct</w:t>
    </w:r>
    <w:r w:rsidR="00D93C8C">
      <w:rPr>
        <w:sz w:val="18"/>
        <w:szCs w:val="18"/>
      </w:rPr>
      <w:t>o</w:t>
    </w:r>
    <w:r w:rsidR="002116D8">
      <w:rPr>
        <w:sz w:val="18"/>
        <w:szCs w:val="18"/>
      </w:rPr>
      <w:t>ber</w:t>
    </w:r>
    <w:r>
      <w:rPr>
        <w:sz w:val="18"/>
        <w:szCs w:val="18"/>
      </w:rPr>
      <w:t xml:space="preserve"> </w:t>
    </w:r>
    <w:r w:rsidRPr="00B90A81">
      <w:rPr>
        <w:sz w:val="18"/>
        <w:szCs w:val="18"/>
      </w:rPr>
      <w:t>2020 All rights reserved.</w:t>
    </w:r>
    <w:r w:rsidRPr="00B90A81">
      <w:rPr>
        <w:sz w:val="18"/>
        <w:szCs w:val="18"/>
      </w:rPr>
      <w:tab/>
    </w:r>
    <w:r>
      <w:rPr>
        <w:sz w:val="18"/>
        <w:szCs w:val="18"/>
      </w:rPr>
      <w:tab/>
    </w:r>
    <w:r>
      <w:rPr>
        <w:sz w:val="18"/>
        <w:szCs w:val="18"/>
      </w:rPr>
      <w:tab/>
    </w:r>
    <w:r w:rsidRPr="00B90A81">
      <w:rPr>
        <w:sz w:val="18"/>
        <w:szCs w:val="18"/>
      </w:rPr>
      <w:t xml:space="preserve">Page | </w:t>
    </w:r>
    <w:r w:rsidRPr="00B90A81">
      <w:rPr>
        <w:sz w:val="18"/>
        <w:szCs w:val="18"/>
      </w:rPr>
      <w:fldChar w:fldCharType="begin"/>
    </w:r>
    <w:r w:rsidRPr="00B90A81">
      <w:rPr>
        <w:sz w:val="18"/>
        <w:szCs w:val="18"/>
      </w:rPr>
      <w:instrText xml:space="preserve"> PAGE   \* MERGEFORMAT </w:instrText>
    </w:r>
    <w:r w:rsidRPr="00B90A81">
      <w:rPr>
        <w:sz w:val="18"/>
        <w:szCs w:val="18"/>
      </w:rPr>
      <w:fldChar w:fldCharType="separate"/>
    </w:r>
    <w:r w:rsidR="00BD77ED">
      <w:rPr>
        <w:noProof/>
        <w:sz w:val="18"/>
        <w:szCs w:val="18"/>
      </w:rPr>
      <w:t>5</w:t>
    </w:r>
    <w:r w:rsidRPr="00B90A81">
      <w:rPr>
        <w:sz w:val="18"/>
        <w:szCs w:val="18"/>
      </w:rPr>
      <w:fldChar w:fldCharType="end"/>
    </w:r>
  </w:p>
  <w:p w14:paraId="09DB391D" w14:textId="77777777" w:rsidR="009A66D7" w:rsidRPr="00E43D03" w:rsidRDefault="00A30C8D" w:rsidP="00E43D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AB619" w14:textId="753208E9" w:rsidR="00E43D03" w:rsidRPr="00B90A81" w:rsidRDefault="00E43D03" w:rsidP="001D39EB">
    <w:pPr>
      <w:pStyle w:val="Footer"/>
      <w:rPr>
        <w:sz w:val="18"/>
        <w:szCs w:val="18"/>
      </w:rPr>
    </w:pPr>
    <w:r w:rsidRPr="00B90A81">
      <w:rPr>
        <w:sz w:val="18"/>
        <w:szCs w:val="18"/>
      </w:rPr>
      <w:t xml:space="preserve">Centrix Group Limited © </w:t>
    </w:r>
    <w:r w:rsidR="001D39EB">
      <w:rPr>
        <w:sz w:val="18"/>
        <w:szCs w:val="18"/>
      </w:rPr>
      <w:t>Octo</w:t>
    </w:r>
    <w:r w:rsidR="00BA63EB">
      <w:rPr>
        <w:sz w:val="18"/>
        <w:szCs w:val="18"/>
      </w:rPr>
      <w:t>ber</w:t>
    </w:r>
    <w:r>
      <w:rPr>
        <w:sz w:val="18"/>
        <w:szCs w:val="18"/>
      </w:rPr>
      <w:t xml:space="preserve"> </w:t>
    </w:r>
    <w:r w:rsidRPr="00B90A81">
      <w:rPr>
        <w:sz w:val="18"/>
        <w:szCs w:val="18"/>
      </w:rPr>
      <w:t>2020 All rights reserved.</w:t>
    </w:r>
    <w:r w:rsidRPr="00B90A81">
      <w:rPr>
        <w:sz w:val="18"/>
        <w:szCs w:val="18"/>
      </w:rPr>
      <w:tab/>
    </w:r>
    <w:r>
      <w:rPr>
        <w:sz w:val="18"/>
        <w:szCs w:val="18"/>
      </w:rPr>
      <w:tab/>
    </w:r>
    <w:r>
      <w:rPr>
        <w:sz w:val="18"/>
        <w:szCs w:val="18"/>
      </w:rPr>
      <w:tab/>
    </w:r>
    <w:r w:rsidRPr="00B90A81">
      <w:rPr>
        <w:sz w:val="18"/>
        <w:szCs w:val="18"/>
      </w:rPr>
      <w:t xml:space="preserve">Page | </w:t>
    </w:r>
    <w:r w:rsidRPr="00B90A81">
      <w:rPr>
        <w:sz w:val="18"/>
        <w:szCs w:val="18"/>
      </w:rPr>
      <w:fldChar w:fldCharType="begin"/>
    </w:r>
    <w:r w:rsidRPr="00B90A81">
      <w:rPr>
        <w:sz w:val="18"/>
        <w:szCs w:val="18"/>
      </w:rPr>
      <w:instrText xml:space="preserve"> PAGE   \* MERGEFORMAT </w:instrText>
    </w:r>
    <w:r w:rsidRPr="00B90A81">
      <w:rPr>
        <w:sz w:val="18"/>
        <w:szCs w:val="18"/>
      </w:rPr>
      <w:fldChar w:fldCharType="separate"/>
    </w:r>
    <w:r w:rsidR="00BD77ED">
      <w:rPr>
        <w:noProof/>
        <w:sz w:val="18"/>
        <w:szCs w:val="18"/>
      </w:rPr>
      <w:t>1</w:t>
    </w:r>
    <w:r w:rsidRPr="00B90A81">
      <w:rPr>
        <w:sz w:val="18"/>
        <w:szCs w:val="18"/>
      </w:rPr>
      <w:fldChar w:fldCharType="end"/>
    </w:r>
  </w:p>
  <w:p w14:paraId="1E9E8940" w14:textId="5FA1EE95" w:rsidR="00045987" w:rsidRDefault="00045987">
    <w:pPr>
      <w:pStyle w:val="Footer"/>
    </w:pPr>
    <w:r>
      <w:rPr>
        <w:rFonts w:asciiTheme="minorHAnsi" w:hAnsiTheme="minorHAnsi" w:cs="Arial"/>
      </w:rPr>
      <w:t xml:space="preserve"> </w:t>
    </w:r>
  </w:p>
  <w:p w14:paraId="4304271A" w14:textId="77777777" w:rsidR="009A66D7" w:rsidRDefault="00A30C8D" w:rsidP="0027403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A5C58" w14:textId="77777777" w:rsidR="00A30C8D" w:rsidRDefault="00A30C8D" w:rsidP="00D1290C">
      <w:pPr>
        <w:spacing w:after="0" w:line="240" w:lineRule="auto"/>
      </w:pPr>
      <w:r>
        <w:separator/>
      </w:r>
    </w:p>
  </w:footnote>
  <w:footnote w:type="continuationSeparator" w:id="0">
    <w:p w14:paraId="43F26D99" w14:textId="77777777" w:rsidR="00A30C8D" w:rsidRDefault="00A30C8D" w:rsidP="00D12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A9DDD" w14:textId="14F94251" w:rsidR="009A66D7" w:rsidRDefault="00A30C8D" w:rsidP="0075473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0EB98" w14:textId="77777777" w:rsidR="009A66D7" w:rsidRDefault="00A30C8D" w:rsidP="005A720F">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3876"/>
    <w:multiLevelType w:val="multilevel"/>
    <w:tmpl w:val="F89AE08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3F3B1A"/>
    <w:multiLevelType w:val="multilevel"/>
    <w:tmpl w:val="44CCC3C8"/>
    <w:lvl w:ilvl="0">
      <w:start w:val="4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A56D92"/>
    <w:multiLevelType w:val="multilevel"/>
    <w:tmpl w:val="876CAEE2"/>
    <w:lvl w:ilvl="0">
      <w:start w:val="4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 w15:restartNumberingAfterBreak="0">
    <w:nsid w:val="401F2C21"/>
    <w:multiLevelType w:val="multilevel"/>
    <w:tmpl w:val="656C558C"/>
    <w:lvl w:ilvl="0">
      <w:start w:val="43"/>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720" w:hanging="72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4" w15:restartNumberingAfterBreak="0">
    <w:nsid w:val="4490066C"/>
    <w:multiLevelType w:val="multilevel"/>
    <w:tmpl w:val="15244DFE"/>
    <w:lvl w:ilvl="0">
      <w:start w:val="4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CE2115A"/>
    <w:multiLevelType w:val="multilevel"/>
    <w:tmpl w:val="EDBA9690"/>
    <w:lvl w:ilvl="0">
      <w:start w:val="1"/>
      <w:numFmt w:val="decimal"/>
      <w:lvlText w:val="%1."/>
      <w:lvlJc w:val="left"/>
      <w:pPr>
        <w:tabs>
          <w:tab w:val="num" w:pos="851"/>
        </w:tabs>
        <w:ind w:left="851" w:hanging="851"/>
      </w:pPr>
      <w:rPr>
        <w:rFonts w:ascii="Arial" w:hAnsi="Arial" w:cs="Times New Roman" w:hint="default"/>
        <w:b/>
        <w:i w:val="0"/>
        <w:sz w:val="21"/>
        <w:szCs w:val="21"/>
      </w:rPr>
    </w:lvl>
    <w:lvl w:ilvl="1">
      <w:start w:val="1"/>
      <w:numFmt w:val="decimal"/>
      <w:lvlText w:val="%2"/>
      <w:lvlJc w:val="left"/>
      <w:pPr>
        <w:tabs>
          <w:tab w:val="num" w:pos="993"/>
        </w:tabs>
        <w:ind w:left="993" w:hanging="851"/>
      </w:pPr>
      <w:rPr>
        <w:rFonts w:cs="Times New Roman" w:hint="default"/>
        <w:b w:val="0"/>
      </w:rPr>
    </w:lvl>
    <w:lvl w:ilvl="2">
      <w:start w:val="1"/>
      <w:numFmt w:val="lowerLetter"/>
      <w:lvlText w:val="(%3)"/>
      <w:lvlJc w:val="left"/>
      <w:pPr>
        <w:tabs>
          <w:tab w:val="num" w:pos="720"/>
        </w:tabs>
        <w:ind w:left="720" w:firstLine="131"/>
      </w:pPr>
      <w:rPr>
        <w:rFonts w:cs="Times New Roman" w:hint="default"/>
      </w:rPr>
    </w:lvl>
    <w:lvl w:ilvl="3">
      <w:start w:val="1"/>
      <w:numFmt w:val="lowerRoman"/>
      <w:lvlText w:val="(%4)"/>
      <w:lvlJc w:val="left"/>
      <w:pPr>
        <w:tabs>
          <w:tab w:val="num" w:pos="851"/>
        </w:tabs>
        <w:ind w:left="851" w:hanging="851"/>
      </w:pPr>
      <w:rPr>
        <w:rFonts w:cs="Times New Roman" w:hint="default"/>
      </w:rPr>
    </w:lvl>
    <w:lvl w:ilvl="4">
      <w:start w:val="1"/>
      <w:numFmt w:val="decimal"/>
      <w:lvlRestart w:val="0"/>
      <w:lvlText w:val="%5."/>
      <w:lvlJc w:val="left"/>
      <w:pPr>
        <w:tabs>
          <w:tab w:val="num" w:pos="851"/>
        </w:tabs>
        <w:ind w:left="851" w:hanging="851"/>
      </w:pPr>
      <w:rPr>
        <w:rFonts w:cs="Times New Roman" w:hint="default"/>
      </w:rPr>
    </w:lvl>
    <w:lvl w:ilvl="5">
      <w:start w:val="1"/>
      <w:numFmt w:val="lowerLetter"/>
      <w:lvlText w:val="(%6)"/>
      <w:lvlJc w:val="left"/>
      <w:pPr>
        <w:tabs>
          <w:tab w:val="num" w:pos="1701"/>
        </w:tabs>
        <w:ind w:left="1701" w:hanging="850"/>
      </w:pPr>
      <w:rPr>
        <w:rFonts w:cs="Times New Roman" w:hint="default"/>
      </w:rPr>
    </w:lvl>
    <w:lvl w:ilvl="6">
      <w:start w:val="1"/>
      <w:numFmt w:val="bullet"/>
      <w:lvlText w:val=""/>
      <w:lvlJc w:val="left"/>
      <w:pPr>
        <w:tabs>
          <w:tab w:val="num" w:pos="2552"/>
        </w:tabs>
        <w:ind w:left="2552" w:hanging="851"/>
      </w:pPr>
      <w:rPr>
        <w:rFonts w:ascii="Symbol" w:hAnsi="Symbol" w:hint="default"/>
        <w:color w:val="auto"/>
      </w:rPr>
    </w:lvl>
    <w:lvl w:ilvl="7">
      <w:start w:val="1"/>
      <w:numFmt w:val="upperLetter"/>
      <w:lvlRestart w:val="0"/>
      <w:lvlText w:val="%8."/>
      <w:lvlJc w:val="left"/>
      <w:pPr>
        <w:tabs>
          <w:tab w:val="num" w:pos="851"/>
        </w:tabs>
        <w:ind w:left="851" w:hanging="851"/>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64E0362B"/>
    <w:multiLevelType w:val="multilevel"/>
    <w:tmpl w:val="656C558C"/>
    <w:lvl w:ilvl="0">
      <w:start w:val="4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15:restartNumberingAfterBreak="0">
    <w:nsid w:val="730E3936"/>
    <w:multiLevelType w:val="hybridMultilevel"/>
    <w:tmpl w:val="5220E688"/>
    <w:lvl w:ilvl="0" w:tplc="1409000F">
      <w:start w:val="1"/>
      <w:numFmt w:val="decimal"/>
      <w:lvlText w:val="%1."/>
      <w:lvlJc w:val="left"/>
      <w:pPr>
        <w:ind w:left="1287" w:hanging="360"/>
      </w:pPr>
      <w:rPr>
        <w:rFonts w:cs="Times New Roman"/>
      </w:rPr>
    </w:lvl>
    <w:lvl w:ilvl="1" w:tplc="14090019">
      <w:start w:val="1"/>
      <w:numFmt w:val="lowerLetter"/>
      <w:lvlText w:val="%2."/>
      <w:lvlJc w:val="left"/>
      <w:pPr>
        <w:ind w:left="2007" w:hanging="360"/>
      </w:pPr>
      <w:rPr>
        <w:rFonts w:cs="Times New Roman"/>
      </w:rPr>
    </w:lvl>
    <w:lvl w:ilvl="2" w:tplc="1409001B" w:tentative="1">
      <w:start w:val="1"/>
      <w:numFmt w:val="lowerRoman"/>
      <w:lvlText w:val="%3."/>
      <w:lvlJc w:val="right"/>
      <w:pPr>
        <w:ind w:left="2727" w:hanging="180"/>
      </w:pPr>
      <w:rPr>
        <w:rFonts w:cs="Times New Roman"/>
      </w:rPr>
    </w:lvl>
    <w:lvl w:ilvl="3" w:tplc="1409000F" w:tentative="1">
      <w:start w:val="1"/>
      <w:numFmt w:val="decimal"/>
      <w:lvlText w:val="%4."/>
      <w:lvlJc w:val="left"/>
      <w:pPr>
        <w:ind w:left="3447" w:hanging="360"/>
      </w:pPr>
      <w:rPr>
        <w:rFonts w:cs="Times New Roman"/>
      </w:rPr>
    </w:lvl>
    <w:lvl w:ilvl="4" w:tplc="14090019" w:tentative="1">
      <w:start w:val="1"/>
      <w:numFmt w:val="lowerLetter"/>
      <w:lvlText w:val="%5."/>
      <w:lvlJc w:val="left"/>
      <w:pPr>
        <w:ind w:left="4167" w:hanging="360"/>
      </w:pPr>
      <w:rPr>
        <w:rFonts w:cs="Times New Roman"/>
      </w:rPr>
    </w:lvl>
    <w:lvl w:ilvl="5" w:tplc="1409001B" w:tentative="1">
      <w:start w:val="1"/>
      <w:numFmt w:val="lowerRoman"/>
      <w:lvlText w:val="%6."/>
      <w:lvlJc w:val="right"/>
      <w:pPr>
        <w:ind w:left="4887" w:hanging="180"/>
      </w:pPr>
      <w:rPr>
        <w:rFonts w:cs="Times New Roman"/>
      </w:rPr>
    </w:lvl>
    <w:lvl w:ilvl="6" w:tplc="1409000F" w:tentative="1">
      <w:start w:val="1"/>
      <w:numFmt w:val="decimal"/>
      <w:lvlText w:val="%7."/>
      <w:lvlJc w:val="left"/>
      <w:pPr>
        <w:ind w:left="5607" w:hanging="360"/>
      </w:pPr>
      <w:rPr>
        <w:rFonts w:cs="Times New Roman"/>
      </w:rPr>
    </w:lvl>
    <w:lvl w:ilvl="7" w:tplc="14090019" w:tentative="1">
      <w:start w:val="1"/>
      <w:numFmt w:val="lowerLetter"/>
      <w:lvlText w:val="%8."/>
      <w:lvlJc w:val="left"/>
      <w:pPr>
        <w:ind w:left="6327" w:hanging="360"/>
      </w:pPr>
      <w:rPr>
        <w:rFonts w:cs="Times New Roman"/>
      </w:rPr>
    </w:lvl>
    <w:lvl w:ilvl="8" w:tplc="1409001B" w:tentative="1">
      <w:start w:val="1"/>
      <w:numFmt w:val="lowerRoman"/>
      <w:lvlText w:val="%9."/>
      <w:lvlJc w:val="right"/>
      <w:pPr>
        <w:ind w:left="7047" w:hanging="180"/>
      </w:pPr>
      <w:rPr>
        <w:rFonts w:cs="Times New Roman"/>
      </w:rPr>
    </w:lvl>
  </w:abstractNum>
  <w:abstractNum w:abstractNumId="8" w15:restartNumberingAfterBreak="0">
    <w:nsid w:val="7545262C"/>
    <w:multiLevelType w:val="multilevel"/>
    <w:tmpl w:val="0046FB10"/>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 w:numId="14">
    <w:abstractNumId w:val="1"/>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NZ" w:vendorID="64" w:dllVersion="131078" w:nlCheck="1" w:checkStyle="1"/>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513"/>
    <w:rsid w:val="00015E25"/>
    <w:rsid w:val="00036530"/>
    <w:rsid w:val="00045987"/>
    <w:rsid w:val="0005246C"/>
    <w:rsid w:val="0005728A"/>
    <w:rsid w:val="000657B9"/>
    <w:rsid w:val="0008259A"/>
    <w:rsid w:val="00086820"/>
    <w:rsid w:val="000D462F"/>
    <w:rsid w:val="000F7A29"/>
    <w:rsid w:val="0017132A"/>
    <w:rsid w:val="00174D6D"/>
    <w:rsid w:val="001D39EB"/>
    <w:rsid w:val="002116D8"/>
    <w:rsid w:val="00214F69"/>
    <w:rsid w:val="00225575"/>
    <w:rsid w:val="00244500"/>
    <w:rsid w:val="00263A99"/>
    <w:rsid w:val="00265266"/>
    <w:rsid w:val="0029009D"/>
    <w:rsid w:val="00291618"/>
    <w:rsid w:val="002B7095"/>
    <w:rsid w:val="002D34E0"/>
    <w:rsid w:val="002F02B1"/>
    <w:rsid w:val="00305328"/>
    <w:rsid w:val="003111A0"/>
    <w:rsid w:val="003154AF"/>
    <w:rsid w:val="00316605"/>
    <w:rsid w:val="00332B73"/>
    <w:rsid w:val="00336471"/>
    <w:rsid w:val="00390C5C"/>
    <w:rsid w:val="003C5297"/>
    <w:rsid w:val="003D5D6B"/>
    <w:rsid w:val="003E37E0"/>
    <w:rsid w:val="004076AC"/>
    <w:rsid w:val="00441B69"/>
    <w:rsid w:val="00454D60"/>
    <w:rsid w:val="00467A0B"/>
    <w:rsid w:val="00475253"/>
    <w:rsid w:val="00477BF8"/>
    <w:rsid w:val="004935CE"/>
    <w:rsid w:val="00494D8A"/>
    <w:rsid w:val="00495DA9"/>
    <w:rsid w:val="004C5236"/>
    <w:rsid w:val="004D3A99"/>
    <w:rsid w:val="004D7804"/>
    <w:rsid w:val="00501C23"/>
    <w:rsid w:val="005113BD"/>
    <w:rsid w:val="00512C56"/>
    <w:rsid w:val="005141D1"/>
    <w:rsid w:val="005319CC"/>
    <w:rsid w:val="00535EA5"/>
    <w:rsid w:val="00566AF6"/>
    <w:rsid w:val="0057686F"/>
    <w:rsid w:val="005A6513"/>
    <w:rsid w:val="005B0583"/>
    <w:rsid w:val="005C3534"/>
    <w:rsid w:val="005D45EF"/>
    <w:rsid w:val="005D708C"/>
    <w:rsid w:val="005F4F9E"/>
    <w:rsid w:val="00620219"/>
    <w:rsid w:val="00625450"/>
    <w:rsid w:val="006507F1"/>
    <w:rsid w:val="006A1FD0"/>
    <w:rsid w:val="006B7C0F"/>
    <w:rsid w:val="006C5E30"/>
    <w:rsid w:val="006D1308"/>
    <w:rsid w:val="006D24FC"/>
    <w:rsid w:val="006E1B1B"/>
    <w:rsid w:val="006F5114"/>
    <w:rsid w:val="007378D2"/>
    <w:rsid w:val="00751387"/>
    <w:rsid w:val="00754733"/>
    <w:rsid w:val="007560CE"/>
    <w:rsid w:val="00802B0E"/>
    <w:rsid w:val="00840962"/>
    <w:rsid w:val="00852AA5"/>
    <w:rsid w:val="00863B7C"/>
    <w:rsid w:val="008A08B4"/>
    <w:rsid w:val="008A25DE"/>
    <w:rsid w:val="008C1F5F"/>
    <w:rsid w:val="008D6BA1"/>
    <w:rsid w:val="008E4E1B"/>
    <w:rsid w:val="008F096A"/>
    <w:rsid w:val="008F5DD8"/>
    <w:rsid w:val="009662B3"/>
    <w:rsid w:val="00990699"/>
    <w:rsid w:val="00993285"/>
    <w:rsid w:val="009963E3"/>
    <w:rsid w:val="009B33B4"/>
    <w:rsid w:val="009B3952"/>
    <w:rsid w:val="009C2E79"/>
    <w:rsid w:val="009F01D0"/>
    <w:rsid w:val="009F0CDF"/>
    <w:rsid w:val="00A2785B"/>
    <w:rsid w:val="00A308DF"/>
    <w:rsid w:val="00A30C8D"/>
    <w:rsid w:val="00A97F07"/>
    <w:rsid w:val="00AA2ABF"/>
    <w:rsid w:val="00B34DC6"/>
    <w:rsid w:val="00BA4FD5"/>
    <w:rsid w:val="00BA5B89"/>
    <w:rsid w:val="00BA63EB"/>
    <w:rsid w:val="00BD77ED"/>
    <w:rsid w:val="00C0023C"/>
    <w:rsid w:val="00C20DE3"/>
    <w:rsid w:val="00C33C2A"/>
    <w:rsid w:val="00C45B3F"/>
    <w:rsid w:val="00C52F38"/>
    <w:rsid w:val="00C654F0"/>
    <w:rsid w:val="00CB20E2"/>
    <w:rsid w:val="00CC4872"/>
    <w:rsid w:val="00CD0190"/>
    <w:rsid w:val="00CE24EB"/>
    <w:rsid w:val="00CF106E"/>
    <w:rsid w:val="00D1290C"/>
    <w:rsid w:val="00D1533C"/>
    <w:rsid w:val="00D31B0B"/>
    <w:rsid w:val="00D60A15"/>
    <w:rsid w:val="00D64E68"/>
    <w:rsid w:val="00D93C8C"/>
    <w:rsid w:val="00D95285"/>
    <w:rsid w:val="00DB6886"/>
    <w:rsid w:val="00DD4347"/>
    <w:rsid w:val="00DF4771"/>
    <w:rsid w:val="00E103D8"/>
    <w:rsid w:val="00E21860"/>
    <w:rsid w:val="00E24E07"/>
    <w:rsid w:val="00E2538B"/>
    <w:rsid w:val="00E43D03"/>
    <w:rsid w:val="00E47374"/>
    <w:rsid w:val="00E5799E"/>
    <w:rsid w:val="00E60365"/>
    <w:rsid w:val="00E64D8B"/>
    <w:rsid w:val="00E86A50"/>
    <w:rsid w:val="00E969EA"/>
    <w:rsid w:val="00ED7C05"/>
    <w:rsid w:val="00EE4F1E"/>
    <w:rsid w:val="00F41272"/>
    <w:rsid w:val="00F67B8D"/>
    <w:rsid w:val="00F81853"/>
    <w:rsid w:val="00F93741"/>
    <w:rsid w:val="00FA7FAA"/>
    <w:rsid w:val="00FC0DC4"/>
    <w:rsid w:val="00FC4412"/>
    <w:rsid w:val="00FD09E8"/>
    <w:rsid w:val="00FD1004"/>
    <w:rsid w:val="00FE4AF7"/>
    <w:rsid w:val="00FF08AC"/>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FA6D2"/>
  <w15:docId w15:val="{29FC30E6-CAEF-4777-929C-6BA8FC41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DE3"/>
  </w:style>
  <w:style w:type="paragraph" w:styleId="Heading1">
    <w:name w:val="heading 1"/>
    <w:basedOn w:val="ListParagraph"/>
    <w:next w:val="Normal"/>
    <w:link w:val="Heading1Char"/>
    <w:autoRedefine/>
    <w:uiPriority w:val="9"/>
    <w:qFormat/>
    <w:rsid w:val="00D1533C"/>
    <w:pPr>
      <w:spacing w:line="360" w:lineRule="auto"/>
      <w:ind w:left="0"/>
      <w:outlineLvl w:val="0"/>
    </w:pPr>
    <w:rPr>
      <w:rFonts w:asciiTheme="majorHAnsi" w:hAnsiTheme="majorHAnsi"/>
      <w:color w:val="0B5294" w:themeColor="accent1" w:themeShade="BF"/>
      <w:sz w:val="32"/>
    </w:rPr>
  </w:style>
  <w:style w:type="paragraph" w:styleId="Heading2">
    <w:name w:val="heading 2"/>
    <w:basedOn w:val="Normal"/>
    <w:next w:val="Normal"/>
    <w:link w:val="Heading2Char"/>
    <w:uiPriority w:val="9"/>
    <w:unhideWhenUsed/>
    <w:qFormat/>
    <w:rsid w:val="00C20DE3"/>
    <w:pPr>
      <w:keepNext/>
      <w:keepLines/>
      <w:spacing w:before="40" w:after="0"/>
      <w:outlineLvl w:val="1"/>
    </w:pPr>
    <w:rPr>
      <w:rFonts w:asciiTheme="majorHAnsi" w:eastAsiaTheme="majorEastAsia" w:hAnsiTheme="majorHAnsi" w:cstheme="majorBidi"/>
      <w:color w:val="0F6FC6" w:themeColor="accent1"/>
      <w:sz w:val="26"/>
      <w:szCs w:val="26"/>
    </w:rPr>
  </w:style>
  <w:style w:type="paragraph" w:styleId="Heading3">
    <w:name w:val="heading 3"/>
    <w:basedOn w:val="Normal"/>
    <w:next w:val="Normal"/>
    <w:link w:val="Heading3Char"/>
    <w:uiPriority w:val="9"/>
    <w:unhideWhenUsed/>
    <w:qFormat/>
    <w:rsid w:val="00C20DE3"/>
    <w:pPr>
      <w:keepNext/>
      <w:keepLines/>
      <w:spacing w:before="40" w:after="0"/>
      <w:outlineLvl w:val="2"/>
    </w:pPr>
    <w:rPr>
      <w:rFonts w:asciiTheme="majorHAnsi" w:eastAsiaTheme="majorEastAsia" w:hAnsiTheme="majorHAnsi" w:cstheme="majorBidi"/>
      <w:color w:val="073662" w:themeColor="accent1" w:themeShade="7F"/>
      <w:sz w:val="24"/>
      <w:szCs w:val="24"/>
    </w:rPr>
  </w:style>
  <w:style w:type="paragraph" w:styleId="Heading4">
    <w:name w:val="heading 4"/>
    <w:basedOn w:val="Normal"/>
    <w:link w:val="Heading4Char"/>
    <w:uiPriority w:val="9"/>
    <w:qFormat/>
    <w:rsid w:val="005A6513"/>
    <w:pPr>
      <w:tabs>
        <w:tab w:val="num" w:pos="851"/>
        <w:tab w:val="left" w:pos="2552"/>
      </w:tabs>
      <w:spacing w:before="240" w:after="0" w:line="240" w:lineRule="auto"/>
      <w:ind w:left="851" w:hanging="851"/>
      <w:jc w:val="both"/>
      <w:outlineLvl w:val="3"/>
    </w:pPr>
    <w:rPr>
      <w:rFonts w:ascii="Arial" w:eastAsia="Times New Roman" w:hAnsi="Arial" w:cs="Times New Roman"/>
      <w:bCs/>
      <w:sz w:val="21"/>
      <w:szCs w:val="21"/>
    </w:rPr>
  </w:style>
  <w:style w:type="paragraph" w:styleId="Heading5">
    <w:name w:val="heading 5"/>
    <w:basedOn w:val="Normal"/>
    <w:link w:val="Heading5Char"/>
    <w:uiPriority w:val="9"/>
    <w:qFormat/>
    <w:rsid w:val="005A6513"/>
    <w:pPr>
      <w:tabs>
        <w:tab w:val="num" w:pos="851"/>
      </w:tabs>
      <w:spacing w:before="240" w:after="0" w:line="240" w:lineRule="auto"/>
      <w:ind w:left="851" w:hanging="851"/>
      <w:jc w:val="both"/>
      <w:outlineLvl w:val="4"/>
    </w:pPr>
    <w:rPr>
      <w:rFonts w:ascii="Arial" w:eastAsia="Times New Roman" w:hAnsi="Arial" w:cs="Times New Roman"/>
      <w:bCs/>
      <w:iCs/>
      <w:sz w:val="21"/>
      <w:szCs w:val="21"/>
    </w:rPr>
  </w:style>
  <w:style w:type="paragraph" w:styleId="Heading6">
    <w:name w:val="heading 6"/>
    <w:basedOn w:val="Normal"/>
    <w:link w:val="Heading6Char"/>
    <w:uiPriority w:val="9"/>
    <w:qFormat/>
    <w:rsid w:val="005A6513"/>
    <w:pPr>
      <w:tabs>
        <w:tab w:val="num" w:pos="1701"/>
      </w:tabs>
      <w:spacing w:before="240" w:after="0" w:line="240" w:lineRule="auto"/>
      <w:ind w:left="1701" w:hanging="850"/>
      <w:jc w:val="both"/>
      <w:outlineLvl w:val="5"/>
    </w:pPr>
    <w:rPr>
      <w:rFonts w:ascii="Arial" w:eastAsia="Times New Roman" w:hAnsi="Arial" w:cs="Times New Roman"/>
      <w:bCs/>
      <w:sz w:val="21"/>
      <w:szCs w:val="21"/>
    </w:rPr>
  </w:style>
  <w:style w:type="paragraph" w:styleId="Heading7">
    <w:name w:val="heading 7"/>
    <w:basedOn w:val="Normal"/>
    <w:link w:val="Heading7Char"/>
    <w:uiPriority w:val="9"/>
    <w:qFormat/>
    <w:rsid w:val="005A6513"/>
    <w:pPr>
      <w:tabs>
        <w:tab w:val="num" w:pos="2552"/>
      </w:tabs>
      <w:spacing w:before="240" w:after="0" w:line="240" w:lineRule="auto"/>
      <w:ind w:left="2552" w:hanging="851"/>
      <w:jc w:val="both"/>
      <w:outlineLvl w:val="6"/>
    </w:pPr>
    <w:rPr>
      <w:rFonts w:ascii="Arial" w:eastAsia="Times New Roman" w:hAnsi="Arial" w:cs="Times New Roman"/>
      <w:sz w:val="21"/>
      <w:szCs w:val="21"/>
    </w:rPr>
  </w:style>
  <w:style w:type="paragraph" w:styleId="Heading8">
    <w:name w:val="heading 8"/>
    <w:basedOn w:val="Normal"/>
    <w:link w:val="Heading8Char"/>
    <w:uiPriority w:val="9"/>
    <w:qFormat/>
    <w:rsid w:val="005A6513"/>
    <w:pPr>
      <w:tabs>
        <w:tab w:val="num" w:pos="851"/>
      </w:tabs>
      <w:spacing w:before="240" w:after="0" w:line="240" w:lineRule="auto"/>
      <w:ind w:left="851" w:hanging="851"/>
      <w:jc w:val="both"/>
      <w:outlineLvl w:val="7"/>
    </w:pPr>
    <w:rPr>
      <w:rFonts w:ascii="Arial" w:eastAsia="Times New Roman" w:hAnsi="Arial" w:cs="Times New Roman"/>
      <w:iCs/>
      <w:sz w:val="21"/>
      <w:szCs w:val="21"/>
    </w:rPr>
  </w:style>
  <w:style w:type="paragraph" w:styleId="Heading9">
    <w:name w:val="heading 9"/>
    <w:basedOn w:val="Normal"/>
    <w:next w:val="Normal"/>
    <w:link w:val="Heading9Char"/>
    <w:uiPriority w:val="9"/>
    <w:qFormat/>
    <w:rsid w:val="005A6513"/>
    <w:pPr>
      <w:tabs>
        <w:tab w:val="num" w:pos="1584"/>
      </w:tabs>
      <w:spacing w:before="240" w:after="60" w:line="240" w:lineRule="auto"/>
      <w:ind w:left="1584" w:hanging="1584"/>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33C"/>
    <w:rPr>
      <w:rFonts w:asciiTheme="majorHAnsi" w:hAnsiTheme="majorHAnsi"/>
      <w:color w:val="0B5294" w:themeColor="accent1" w:themeShade="BF"/>
      <w:sz w:val="32"/>
    </w:rPr>
  </w:style>
  <w:style w:type="paragraph" w:styleId="ListParagraph">
    <w:name w:val="List Paragraph"/>
    <w:basedOn w:val="Normal"/>
    <w:uiPriority w:val="34"/>
    <w:qFormat/>
    <w:rsid w:val="00C20DE3"/>
    <w:pPr>
      <w:ind w:left="720"/>
      <w:contextualSpacing/>
    </w:pPr>
  </w:style>
  <w:style w:type="character" w:customStyle="1" w:styleId="Heading2Char">
    <w:name w:val="Heading 2 Char"/>
    <w:basedOn w:val="DefaultParagraphFont"/>
    <w:link w:val="Heading2"/>
    <w:uiPriority w:val="9"/>
    <w:rsid w:val="00C20DE3"/>
    <w:rPr>
      <w:rFonts w:asciiTheme="majorHAnsi" w:eastAsiaTheme="majorEastAsia" w:hAnsiTheme="majorHAnsi" w:cstheme="majorBidi"/>
      <w:color w:val="0F6FC6" w:themeColor="accent1"/>
      <w:sz w:val="26"/>
      <w:szCs w:val="26"/>
    </w:rPr>
  </w:style>
  <w:style w:type="character" w:customStyle="1" w:styleId="Heading3Char">
    <w:name w:val="Heading 3 Char"/>
    <w:basedOn w:val="DefaultParagraphFont"/>
    <w:link w:val="Heading3"/>
    <w:uiPriority w:val="9"/>
    <w:rsid w:val="00C20DE3"/>
    <w:rPr>
      <w:rFonts w:asciiTheme="majorHAnsi" w:eastAsiaTheme="majorEastAsia" w:hAnsiTheme="majorHAnsi" w:cstheme="majorBidi"/>
      <w:color w:val="073662" w:themeColor="accent1" w:themeShade="7F"/>
      <w:sz w:val="24"/>
      <w:szCs w:val="24"/>
    </w:rPr>
  </w:style>
  <w:style w:type="paragraph" w:styleId="IntenseQuote">
    <w:name w:val="Intense Quote"/>
    <w:basedOn w:val="Normal"/>
    <w:next w:val="Normal"/>
    <w:link w:val="IntenseQuoteChar"/>
    <w:uiPriority w:val="30"/>
    <w:qFormat/>
    <w:rsid w:val="00C20DE3"/>
    <w:pPr>
      <w:pBdr>
        <w:top w:val="single" w:sz="4" w:space="10" w:color="0F6FC6" w:themeColor="accent1"/>
        <w:bottom w:val="single" w:sz="4" w:space="10" w:color="0F6FC6" w:themeColor="accent1"/>
      </w:pBdr>
      <w:spacing w:before="360" w:after="360"/>
      <w:ind w:left="864" w:right="864"/>
      <w:jc w:val="center"/>
    </w:pPr>
    <w:rPr>
      <w:i/>
      <w:iCs/>
      <w:color w:val="0F6FC6" w:themeColor="accent1"/>
    </w:rPr>
  </w:style>
  <w:style w:type="character" w:customStyle="1" w:styleId="IntenseQuoteChar">
    <w:name w:val="Intense Quote Char"/>
    <w:basedOn w:val="DefaultParagraphFont"/>
    <w:link w:val="IntenseQuote"/>
    <w:uiPriority w:val="30"/>
    <w:rsid w:val="00C20DE3"/>
    <w:rPr>
      <w:i/>
      <w:iCs/>
      <w:color w:val="0F6FC6" w:themeColor="accent1"/>
    </w:rPr>
  </w:style>
  <w:style w:type="paragraph" w:styleId="TOCHeading">
    <w:name w:val="TOC Heading"/>
    <w:basedOn w:val="Heading1"/>
    <w:next w:val="Normal"/>
    <w:uiPriority w:val="39"/>
    <w:unhideWhenUsed/>
    <w:qFormat/>
    <w:rsid w:val="00C20DE3"/>
    <w:pPr>
      <w:outlineLvl w:val="9"/>
    </w:pPr>
    <w:rPr>
      <w:lang w:val="en-US"/>
    </w:rPr>
  </w:style>
  <w:style w:type="paragraph" w:customStyle="1" w:styleId="Style1">
    <w:name w:val="Style1"/>
    <w:basedOn w:val="Heading2"/>
    <w:link w:val="Style1Char"/>
    <w:qFormat/>
    <w:rsid w:val="00C20DE3"/>
  </w:style>
  <w:style w:type="character" w:customStyle="1" w:styleId="Style1Char">
    <w:name w:val="Style1 Char"/>
    <w:basedOn w:val="Heading2Char"/>
    <w:link w:val="Style1"/>
    <w:rsid w:val="00C20DE3"/>
    <w:rPr>
      <w:rFonts w:asciiTheme="majorHAnsi" w:eastAsiaTheme="majorEastAsia" w:hAnsiTheme="majorHAnsi" w:cstheme="majorBidi"/>
      <w:color w:val="0F6FC6" w:themeColor="accent1"/>
      <w:sz w:val="26"/>
      <w:szCs w:val="26"/>
    </w:rPr>
  </w:style>
  <w:style w:type="character" w:customStyle="1" w:styleId="Heading4Char">
    <w:name w:val="Heading 4 Char"/>
    <w:basedOn w:val="DefaultParagraphFont"/>
    <w:link w:val="Heading4"/>
    <w:uiPriority w:val="9"/>
    <w:rsid w:val="005A6513"/>
    <w:rPr>
      <w:rFonts w:ascii="Arial" w:eastAsia="Times New Roman" w:hAnsi="Arial" w:cs="Times New Roman"/>
      <w:bCs/>
      <w:sz w:val="21"/>
      <w:szCs w:val="21"/>
    </w:rPr>
  </w:style>
  <w:style w:type="character" w:customStyle="1" w:styleId="Heading5Char">
    <w:name w:val="Heading 5 Char"/>
    <w:basedOn w:val="DefaultParagraphFont"/>
    <w:link w:val="Heading5"/>
    <w:uiPriority w:val="9"/>
    <w:rsid w:val="005A6513"/>
    <w:rPr>
      <w:rFonts w:ascii="Arial" w:eastAsia="Times New Roman" w:hAnsi="Arial" w:cs="Times New Roman"/>
      <w:bCs/>
      <w:iCs/>
      <w:sz w:val="21"/>
      <w:szCs w:val="21"/>
    </w:rPr>
  </w:style>
  <w:style w:type="character" w:customStyle="1" w:styleId="Heading6Char">
    <w:name w:val="Heading 6 Char"/>
    <w:basedOn w:val="DefaultParagraphFont"/>
    <w:link w:val="Heading6"/>
    <w:uiPriority w:val="9"/>
    <w:rsid w:val="005A6513"/>
    <w:rPr>
      <w:rFonts w:ascii="Arial" w:eastAsia="Times New Roman" w:hAnsi="Arial" w:cs="Times New Roman"/>
      <w:bCs/>
      <w:sz w:val="21"/>
      <w:szCs w:val="21"/>
    </w:rPr>
  </w:style>
  <w:style w:type="character" w:customStyle="1" w:styleId="Heading7Char">
    <w:name w:val="Heading 7 Char"/>
    <w:basedOn w:val="DefaultParagraphFont"/>
    <w:link w:val="Heading7"/>
    <w:uiPriority w:val="9"/>
    <w:rsid w:val="005A6513"/>
    <w:rPr>
      <w:rFonts w:ascii="Arial" w:eastAsia="Times New Roman" w:hAnsi="Arial" w:cs="Times New Roman"/>
      <w:sz w:val="21"/>
      <w:szCs w:val="21"/>
    </w:rPr>
  </w:style>
  <w:style w:type="character" w:customStyle="1" w:styleId="Heading8Char">
    <w:name w:val="Heading 8 Char"/>
    <w:basedOn w:val="DefaultParagraphFont"/>
    <w:link w:val="Heading8"/>
    <w:uiPriority w:val="9"/>
    <w:rsid w:val="005A6513"/>
    <w:rPr>
      <w:rFonts w:ascii="Arial" w:eastAsia="Times New Roman" w:hAnsi="Arial" w:cs="Times New Roman"/>
      <w:iCs/>
      <w:sz w:val="21"/>
      <w:szCs w:val="21"/>
    </w:rPr>
  </w:style>
  <w:style w:type="character" w:customStyle="1" w:styleId="Heading9Char">
    <w:name w:val="Heading 9 Char"/>
    <w:basedOn w:val="DefaultParagraphFont"/>
    <w:link w:val="Heading9"/>
    <w:uiPriority w:val="9"/>
    <w:rsid w:val="005A6513"/>
    <w:rPr>
      <w:rFonts w:ascii="Arial" w:eastAsia="Times New Roman" w:hAnsi="Arial" w:cs="Arial"/>
    </w:rPr>
  </w:style>
  <w:style w:type="paragraph" w:styleId="Header">
    <w:name w:val="header"/>
    <w:basedOn w:val="Normal"/>
    <w:link w:val="HeaderChar"/>
    <w:uiPriority w:val="99"/>
    <w:rsid w:val="005A6513"/>
    <w:pPr>
      <w:tabs>
        <w:tab w:val="center" w:pos="4320"/>
        <w:tab w:val="right" w:pos="8640"/>
      </w:tabs>
      <w:spacing w:after="0" w:line="240" w:lineRule="auto"/>
      <w:jc w:val="both"/>
    </w:pPr>
    <w:rPr>
      <w:rFonts w:ascii="Arial" w:eastAsia="Times New Roman" w:hAnsi="Arial" w:cs="Times New Roman"/>
      <w:sz w:val="21"/>
      <w:szCs w:val="21"/>
    </w:rPr>
  </w:style>
  <w:style w:type="character" w:customStyle="1" w:styleId="HeaderChar">
    <w:name w:val="Header Char"/>
    <w:basedOn w:val="DefaultParagraphFont"/>
    <w:link w:val="Header"/>
    <w:uiPriority w:val="99"/>
    <w:rsid w:val="005A6513"/>
    <w:rPr>
      <w:rFonts w:ascii="Arial" w:eastAsia="Times New Roman" w:hAnsi="Arial" w:cs="Times New Roman"/>
      <w:sz w:val="21"/>
      <w:szCs w:val="21"/>
    </w:rPr>
  </w:style>
  <w:style w:type="paragraph" w:styleId="Footer">
    <w:name w:val="footer"/>
    <w:basedOn w:val="Normal"/>
    <w:link w:val="FooterChar"/>
    <w:uiPriority w:val="99"/>
    <w:rsid w:val="005A6513"/>
    <w:pPr>
      <w:tabs>
        <w:tab w:val="center" w:pos="4320"/>
        <w:tab w:val="right" w:pos="8640"/>
      </w:tabs>
      <w:spacing w:after="0" w:line="240" w:lineRule="auto"/>
      <w:jc w:val="both"/>
    </w:pPr>
    <w:rPr>
      <w:rFonts w:ascii="Arial" w:eastAsia="Times New Roman" w:hAnsi="Arial" w:cs="Times New Roman"/>
      <w:sz w:val="21"/>
      <w:szCs w:val="21"/>
    </w:rPr>
  </w:style>
  <w:style w:type="character" w:customStyle="1" w:styleId="FooterChar">
    <w:name w:val="Footer Char"/>
    <w:basedOn w:val="DefaultParagraphFont"/>
    <w:link w:val="Footer"/>
    <w:uiPriority w:val="99"/>
    <w:rsid w:val="005A6513"/>
    <w:rPr>
      <w:rFonts w:ascii="Arial" w:eastAsia="Times New Roman" w:hAnsi="Arial" w:cs="Times New Roman"/>
      <w:sz w:val="21"/>
      <w:szCs w:val="21"/>
    </w:rPr>
  </w:style>
  <w:style w:type="character" w:styleId="PageNumber">
    <w:name w:val="page number"/>
    <w:basedOn w:val="DefaultParagraphFont"/>
    <w:uiPriority w:val="99"/>
    <w:rsid w:val="005A6513"/>
    <w:rPr>
      <w:rFonts w:ascii="Arial" w:hAnsi="Arial" w:cs="Times New Roman"/>
      <w:sz w:val="21"/>
      <w:szCs w:val="21"/>
    </w:rPr>
  </w:style>
  <w:style w:type="table" w:styleId="TableGrid">
    <w:name w:val="Table Grid"/>
    <w:basedOn w:val="TableNormal"/>
    <w:uiPriority w:val="39"/>
    <w:rsid w:val="005A6513"/>
    <w:pPr>
      <w:spacing w:before="120" w:after="12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A6513"/>
    <w:rPr>
      <w:rFonts w:cs="Times New Roman"/>
      <w:color w:val="0000FF"/>
      <w:u w:val="single"/>
    </w:rPr>
  </w:style>
  <w:style w:type="paragraph" w:customStyle="1" w:styleId="SectionHeading">
    <w:name w:val="Section Heading"/>
    <w:basedOn w:val="Normal"/>
    <w:autoRedefine/>
    <w:rsid w:val="005A6513"/>
    <w:pPr>
      <w:framePr w:hSpace="180" w:wrap="around" w:vAnchor="page" w:hAnchor="margin" w:x="80" w:y="466"/>
      <w:spacing w:before="80" w:after="80" w:line="240" w:lineRule="auto"/>
      <w:jc w:val="both"/>
    </w:pPr>
    <w:rPr>
      <w:rFonts w:ascii="Verdana" w:eastAsia="Times New Roman" w:hAnsi="Verdana" w:cs="Arial"/>
      <w:b/>
      <w:color w:val="000000"/>
      <w:sz w:val="18"/>
      <w:szCs w:val="18"/>
    </w:rPr>
  </w:style>
  <w:style w:type="paragraph" w:styleId="BalloonText">
    <w:name w:val="Balloon Text"/>
    <w:basedOn w:val="Normal"/>
    <w:link w:val="BalloonTextChar"/>
    <w:uiPriority w:val="99"/>
    <w:semiHidden/>
    <w:unhideWhenUsed/>
    <w:rsid w:val="00477B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BF8"/>
    <w:rPr>
      <w:rFonts w:ascii="Segoe UI" w:hAnsi="Segoe UI" w:cs="Segoe UI"/>
      <w:sz w:val="18"/>
      <w:szCs w:val="18"/>
    </w:rPr>
  </w:style>
  <w:style w:type="character" w:styleId="CommentReference">
    <w:name w:val="annotation reference"/>
    <w:basedOn w:val="DefaultParagraphFont"/>
    <w:uiPriority w:val="99"/>
    <w:semiHidden/>
    <w:unhideWhenUsed/>
    <w:rsid w:val="003D5D6B"/>
    <w:rPr>
      <w:sz w:val="16"/>
      <w:szCs w:val="16"/>
    </w:rPr>
  </w:style>
  <w:style w:type="paragraph" w:styleId="CommentText">
    <w:name w:val="annotation text"/>
    <w:basedOn w:val="Normal"/>
    <w:link w:val="CommentTextChar"/>
    <w:uiPriority w:val="99"/>
    <w:semiHidden/>
    <w:unhideWhenUsed/>
    <w:rsid w:val="003D5D6B"/>
    <w:pPr>
      <w:spacing w:line="240" w:lineRule="auto"/>
    </w:pPr>
    <w:rPr>
      <w:sz w:val="20"/>
      <w:szCs w:val="20"/>
    </w:rPr>
  </w:style>
  <w:style w:type="character" w:customStyle="1" w:styleId="CommentTextChar">
    <w:name w:val="Comment Text Char"/>
    <w:basedOn w:val="DefaultParagraphFont"/>
    <w:link w:val="CommentText"/>
    <w:uiPriority w:val="99"/>
    <w:semiHidden/>
    <w:rsid w:val="003D5D6B"/>
    <w:rPr>
      <w:sz w:val="20"/>
      <w:szCs w:val="20"/>
    </w:rPr>
  </w:style>
  <w:style w:type="paragraph" w:styleId="CommentSubject">
    <w:name w:val="annotation subject"/>
    <w:basedOn w:val="CommentText"/>
    <w:next w:val="CommentText"/>
    <w:link w:val="CommentSubjectChar"/>
    <w:uiPriority w:val="99"/>
    <w:semiHidden/>
    <w:unhideWhenUsed/>
    <w:rsid w:val="003D5D6B"/>
    <w:rPr>
      <w:b/>
      <w:bCs/>
    </w:rPr>
  </w:style>
  <w:style w:type="character" w:customStyle="1" w:styleId="CommentSubjectChar">
    <w:name w:val="Comment Subject Char"/>
    <w:basedOn w:val="CommentTextChar"/>
    <w:link w:val="CommentSubject"/>
    <w:uiPriority w:val="99"/>
    <w:semiHidden/>
    <w:rsid w:val="003D5D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598684">
      <w:bodyDiv w:val="1"/>
      <w:marLeft w:val="0"/>
      <w:marRight w:val="0"/>
      <w:marTop w:val="0"/>
      <w:marBottom w:val="0"/>
      <w:divBdr>
        <w:top w:val="none" w:sz="0" w:space="0" w:color="auto"/>
        <w:left w:val="none" w:sz="0" w:space="0" w:color="auto"/>
        <w:bottom w:val="none" w:sz="0" w:space="0" w:color="auto"/>
        <w:right w:val="none" w:sz="0" w:space="0" w:color="auto"/>
      </w:divBdr>
      <w:divsChild>
        <w:div w:id="561210579">
          <w:marLeft w:val="0"/>
          <w:marRight w:val="0"/>
          <w:marTop w:val="100"/>
          <w:marBottom w:val="100"/>
          <w:divBdr>
            <w:top w:val="none" w:sz="0" w:space="0" w:color="auto"/>
            <w:left w:val="none" w:sz="0" w:space="0" w:color="auto"/>
            <w:bottom w:val="none" w:sz="0" w:space="0" w:color="auto"/>
            <w:right w:val="none" w:sz="0" w:space="0" w:color="auto"/>
          </w:divBdr>
          <w:divsChild>
            <w:div w:id="573901932">
              <w:marLeft w:val="0"/>
              <w:marRight w:val="0"/>
              <w:marTop w:val="0"/>
              <w:marBottom w:val="285"/>
              <w:divBdr>
                <w:top w:val="none" w:sz="0" w:space="0" w:color="auto"/>
                <w:left w:val="none" w:sz="0" w:space="0" w:color="auto"/>
                <w:bottom w:val="none" w:sz="0" w:space="0" w:color="auto"/>
                <w:right w:val="none" w:sz="0" w:space="0" w:color="auto"/>
              </w:divBdr>
              <w:divsChild>
                <w:div w:id="69737945">
                  <w:marLeft w:val="0"/>
                  <w:marRight w:val="0"/>
                  <w:marTop w:val="0"/>
                  <w:marBottom w:val="0"/>
                  <w:divBdr>
                    <w:top w:val="none" w:sz="0" w:space="0" w:color="auto"/>
                    <w:left w:val="none" w:sz="0" w:space="0" w:color="auto"/>
                    <w:bottom w:val="none" w:sz="0" w:space="0" w:color="auto"/>
                    <w:right w:val="none" w:sz="0" w:space="0" w:color="auto"/>
                  </w:divBdr>
                  <w:divsChild>
                    <w:div w:id="299844896">
                      <w:marLeft w:val="0"/>
                      <w:marRight w:val="0"/>
                      <w:marTop w:val="0"/>
                      <w:marBottom w:val="0"/>
                      <w:divBdr>
                        <w:top w:val="none" w:sz="0" w:space="0" w:color="auto"/>
                        <w:left w:val="none" w:sz="0" w:space="0" w:color="auto"/>
                        <w:bottom w:val="none" w:sz="0" w:space="0" w:color="auto"/>
                        <w:right w:val="none" w:sz="0" w:space="0" w:color="auto"/>
                      </w:divBdr>
                      <w:divsChild>
                        <w:div w:id="1797988091">
                          <w:marLeft w:val="0"/>
                          <w:marRight w:val="0"/>
                          <w:marTop w:val="0"/>
                          <w:marBottom w:val="0"/>
                          <w:divBdr>
                            <w:top w:val="none" w:sz="0" w:space="0" w:color="auto"/>
                            <w:left w:val="none" w:sz="0" w:space="0" w:color="auto"/>
                            <w:bottom w:val="none" w:sz="0" w:space="0" w:color="auto"/>
                            <w:right w:val="none" w:sz="0" w:space="0" w:color="auto"/>
                          </w:divBdr>
                          <w:divsChild>
                            <w:div w:id="1394431485">
                              <w:marLeft w:val="0"/>
                              <w:marRight w:val="0"/>
                              <w:marTop w:val="0"/>
                              <w:marBottom w:val="0"/>
                              <w:divBdr>
                                <w:top w:val="none" w:sz="0" w:space="0" w:color="auto"/>
                                <w:left w:val="none" w:sz="0" w:space="0" w:color="auto"/>
                                <w:bottom w:val="none" w:sz="0" w:space="0" w:color="auto"/>
                                <w:right w:val="none" w:sz="0" w:space="0" w:color="auto"/>
                              </w:divBdr>
                              <w:divsChild>
                                <w:div w:id="1940914458">
                                  <w:marLeft w:val="0"/>
                                  <w:marRight w:val="0"/>
                                  <w:marTop w:val="0"/>
                                  <w:marBottom w:val="0"/>
                                  <w:divBdr>
                                    <w:top w:val="none" w:sz="0" w:space="0" w:color="auto"/>
                                    <w:left w:val="none" w:sz="0" w:space="0" w:color="auto"/>
                                    <w:bottom w:val="none" w:sz="0" w:space="0" w:color="auto"/>
                                    <w:right w:val="none" w:sz="0" w:space="0" w:color="auto"/>
                                  </w:divBdr>
                                  <w:divsChild>
                                    <w:div w:id="262422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isp">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F39A2-CA2D-4700-92E4-C7E8526C9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3591</Words>
  <Characters>20475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24018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Mark Rowley</cp:lastModifiedBy>
  <cp:revision>2</cp:revision>
  <cp:lastPrinted>2019-03-12T01:36:00Z</cp:lastPrinted>
  <dcterms:created xsi:type="dcterms:W3CDTF">2021-07-15T22:09:00Z</dcterms:created>
  <dcterms:modified xsi:type="dcterms:W3CDTF">2021-07-15T22:09:00Z</dcterms:modified>
</cp:coreProperties>
</file>